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75" w:rsidRPr="000A4B75" w:rsidRDefault="000A4B75" w:rsidP="000A4B75">
      <w:pPr>
        <w:pStyle w:val="GvdeMetni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  <w:lang w:val="tr-TR" w:eastAsia="tr-TR"/>
        </w:rPr>
      </w:pPr>
      <w:r w:rsidRPr="000A4B75">
        <w:rPr>
          <w:rFonts w:asciiTheme="minorHAnsi" w:hAnsiTheme="minorHAnsi" w:cstheme="minorHAnsi"/>
          <w:b/>
          <w:sz w:val="32"/>
          <w:szCs w:val="32"/>
          <w:lang w:val="tr-TR" w:eastAsia="tr-TR"/>
        </w:rPr>
        <w:t>TİM KOBİ İHRACAT SEFERBERLİĞİ KONYA</w:t>
      </w:r>
    </w:p>
    <w:p w:rsidR="000A4B75" w:rsidRPr="000A4B75" w:rsidRDefault="000A4B75" w:rsidP="000A4B75">
      <w:pPr>
        <w:pStyle w:val="GvdeMetni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  <w:lang w:val="tr-TR" w:eastAsia="tr-TR"/>
        </w:rPr>
      </w:pPr>
      <w:r w:rsidRPr="000A4B75">
        <w:rPr>
          <w:rFonts w:asciiTheme="minorHAnsi" w:hAnsiTheme="minorHAnsi" w:cstheme="minorHAnsi"/>
          <w:b/>
          <w:sz w:val="32"/>
          <w:szCs w:val="32"/>
          <w:lang w:val="tr-TR" w:eastAsia="tr-TR"/>
        </w:rPr>
        <w:t>ONLİNE EĞİTİM PROGRAMI</w:t>
      </w:r>
    </w:p>
    <w:p w:rsidR="000A4B75" w:rsidRPr="000A4B75" w:rsidRDefault="000A4B75" w:rsidP="000A4B75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A4B75">
        <w:rPr>
          <w:rFonts w:cstheme="minorHAnsi"/>
          <w:b/>
          <w:sz w:val="24"/>
          <w:szCs w:val="24"/>
        </w:rPr>
        <w:t>(Mevlana Kalkınma Ajansı ve Konya Sanayi ve Teknoloji İl Müdürlüğü İşbirliğinde)</w:t>
      </w:r>
    </w:p>
    <w:p w:rsidR="000A4B75" w:rsidRPr="000A4B75" w:rsidRDefault="000A4B75" w:rsidP="000A4B75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A4B75">
        <w:rPr>
          <w:rFonts w:cstheme="minorHAnsi"/>
          <w:b/>
          <w:sz w:val="24"/>
          <w:szCs w:val="24"/>
        </w:rPr>
        <w:t>29 Haziran 2021 Salı</w:t>
      </w:r>
    </w:p>
    <w:p w:rsidR="006728BC" w:rsidRDefault="006728BC" w:rsidP="006728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İhracatçılar Meclisi (TİM) organizasyonu ve Mevlana Kalkınma Ajansı ve Sanayi ve Teknoloji İl Müdürlüğü işbirliğiyle firmalarımıza yönelik </w:t>
      </w:r>
      <w:proofErr w:type="gramStart"/>
      <w:r>
        <w:rPr>
          <w:rFonts w:cstheme="minorHAnsi"/>
          <w:sz w:val="24"/>
          <w:szCs w:val="24"/>
        </w:rPr>
        <w:t>online</w:t>
      </w:r>
      <w:proofErr w:type="gramEnd"/>
      <w:r>
        <w:rPr>
          <w:rFonts w:cstheme="minorHAnsi"/>
          <w:sz w:val="24"/>
          <w:szCs w:val="24"/>
        </w:rPr>
        <w:t xml:space="preserve"> olarak </w:t>
      </w:r>
      <w:r>
        <w:rPr>
          <w:rFonts w:cstheme="minorHAnsi"/>
          <w:b/>
          <w:sz w:val="24"/>
          <w:szCs w:val="24"/>
        </w:rPr>
        <w:t>“TİM KOBİ İhracat Seferberliği Eğitim Programı”</w:t>
      </w:r>
      <w:r>
        <w:rPr>
          <w:rFonts w:cstheme="minorHAnsi"/>
          <w:sz w:val="24"/>
          <w:szCs w:val="24"/>
        </w:rPr>
        <w:t xml:space="preserve"> düzenlenecektir.</w:t>
      </w:r>
    </w:p>
    <w:p w:rsidR="00AD3849" w:rsidRPr="000A4B75" w:rsidRDefault="00AD3849" w:rsidP="00574762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0A4B75">
        <w:rPr>
          <w:rFonts w:cstheme="minorHAnsi"/>
          <w:sz w:val="24"/>
          <w:szCs w:val="24"/>
        </w:rPr>
        <w:t xml:space="preserve">Program kapsamında </w:t>
      </w:r>
      <w:r w:rsidR="00D24A6D">
        <w:rPr>
          <w:rFonts w:cstheme="minorHAnsi"/>
          <w:sz w:val="24"/>
          <w:szCs w:val="24"/>
        </w:rPr>
        <w:t xml:space="preserve">MEVKA, </w:t>
      </w:r>
      <w:r w:rsidRPr="000A4B75">
        <w:rPr>
          <w:rFonts w:cstheme="minorHAnsi"/>
          <w:sz w:val="24"/>
          <w:szCs w:val="24"/>
        </w:rPr>
        <w:t xml:space="preserve">KOSGEB, Ticaret Bakanlığı gibi kurumların sunumları yer alacaktır. </w:t>
      </w:r>
    </w:p>
    <w:p w:rsidR="00AD3849" w:rsidRPr="000A4B75" w:rsidRDefault="00106F21" w:rsidP="00574762">
      <w:pPr>
        <w:jc w:val="both"/>
        <w:rPr>
          <w:rFonts w:cstheme="minorHAnsi"/>
          <w:sz w:val="24"/>
          <w:szCs w:val="24"/>
        </w:rPr>
      </w:pPr>
      <w:r w:rsidRPr="000A4B75">
        <w:rPr>
          <w:rFonts w:cstheme="minorHAnsi"/>
          <w:sz w:val="24"/>
          <w:szCs w:val="24"/>
        </w:rPr>
        <w:t>Programı başvuruları</w:t>
      </w:r>
      <w:r w:rsidR="00AD3849" w:rsidRPr="000A4B75">
        <w:rPr>
          <w:rFonts w:cstheme="minorHAnsi"/>
          <w:sz w:val="24"/>
          <w:szCs w:val="24"/>
        </w:rPr>
        <w:t xml:space="preserve"> </w:t>
      </w:r>
      <w:hyperlink r:id="rId5" w:history="1">
        <w:r w:rsidR="00AD3849" w:rsidRPr="000A4B75">
          <w:rPr>
            <w:rStyle w:val="Kpr"/>
            <w:rFonts w:cstheme="minorHAnsi"/>
            <w:sz w:val="24"/>
            <w:szCs w:val="24"/>
          </w:rPr>
          <w:t>https://tim.org.tr/tr/egitim-basvuru</w:t>
        </w:r>
      </w:hyperlink>
      <w:r w:rsidR="00AD3849" w:rsidRPr="000A4B75">
        <w:rPr>
          <w:rFonts w:cstheme="minorHAnsi"/>
          <w:sz w:val="24"/>
          <w:szCs w:val="24"/>
        </w:rPr>
        <w:t xml:space="preserve"> linki üzerinden alı</w:t>
      </w:r>
      <w:r w:rsidR="00A5685C" w:rsidRPr="000A4B75">
        <w:rPr>
          <w:rFonts w:cstheme="minorHAnsi"/>
          <w:sz w:val="24"/>
          <w:szCs w:val="24"/>
        </w:rPr>
        <w:t xml:space="preserve">nacaktır. </w:t>
      </w:r>
      <w:r w:rsidR="00AD3849" w:rsidRPr="000A4B75">
        <w:rPr>
          <w:rFonts w:cstheme="minorHAnsi"/>
          <w:sz w:val="24"/>
          <w:szCs w:val="24"/>
        </w:rPr>
        <w:t>Daha sonra kayıt yaptıranla</w:t>
      </w:r>
      <w:r w:rsidR="00914142" w:rsidRPr="000A4B75">
        <w:rPr>
          <w:rFonts w:cstheme="minorHAnsi"/>
          <w:sz w:val="24"/>
          <w:szCs w:val="24"/>
        </w:rPr>
        <w:t>ra</w:t>
      </w:r>
      <w:r w:rsidR="00AD3849" w:rsidRPr="000A4B75">
        <w:rPr>
          <w:rFonts w:cstheme="minorHAnsi"/>
          <w:sz w:val="24"/>
          <w:szCs w:val="24"/>
        </w:rPr>
        <w:t xml:space="preserve"> program</w:t>
      </w:r>
      <w:r w:rsidR="00914142" w:rsidRPr="000A4B75">
        <w:rPr>
          <w:rFonts w:cstheme="minorHAnsi"/>
          <w:sz w:val="24"/>
          <w:szCs w:val="24"/>
        </w:rPr>
        <w:t>a katılım</w:t>
      </w:r>
      <w:r w:rsidR="00AD3849" w:rsidRPr="000A4B75">
        <w:rPr>
          <w:rFonts w:cstheme="minorHAnsi"/>
          <w:sz w:val="24"/>
          <w:szCs w:val="24"/>
        </w:rPr>
        <w:t xml:space="preserve"> linki</w:t>
      </w:r>
      <w:r w:rsidR="00914142" w:rsidRPr="000A4B75">
        <w:rPr>
          <w:rFonts w:cstheme="minorHAnsi"/>
          <w:sz w:val="24"/>
          <w:szCs w:val="24"/>
        </w:rPr>
        <w:t xml:space="preserve"> ayrıca</w:t>
      </w:r>
      <w:r w:rsidR="00AD3849" w:rsidRPr="000A4B75">
        <w:rPr>
          <w:rFonts w:cstheme="minorHAnsi"/>
          <w:sz w:val="24"/>
          <w:szCs w:val="24"/>
        </w:rPr>
        <w:t xml:space="preserve"> iletilecektir.</w:t>
      </w:r>
    </w:p>
    <w:p w:rsidR="00A5685C" w:rsidRDefault="00A5685C" w:rsidP="00574762">
      <w:pPr>
        <w:jc w:val="both"/>
        <w:rPr>
          <w:rFonts w:cstheme="minorHAnsi"/>
          <w:sz w:val="24"/>
          <w:szCs w:val="24"/>
        </w:rPr>
      </w:pPr>
      <w:r w:rsidRPr="000A4B75">
        <w:rPr>
          <w:rFonts w:cstheme="minorHAnsi"/>
          <w:sz w:val="24"/>
          <w:szCs w:val="24"/>
        </w:rPr>
        <w:t>Katılımlarınızı bekler, saygılar sunarız.</w:t>
      </w:r>
    </w:p>
    <w:p w:rsidR="00B17F90" w:rsidRPr="000A4B75" w:rsidRDefault="00B17F90" w:rsidP="00574762">
      <w:pPr>
        <w:jc w:val="both"/>
        <w:rPr>
          <w:rFonts w:cstheme="minorHAnsi"/>
          <w:sz w:val="24"/>
          <w:szCs w:val="24"/>
        </w:rPr>
      </w:pPr>
    </w:p>
    <w:p w:rsidR="00AD3849" w:rsidRPr="000A4B75" w:rsidRDefault="00A5685C" w:rsidP="00AD3849">
      <w:pPr>
        <w:jc w:val="both"/>
        <w:rPr>
          <w:rFonts w:cstheme="minorHAnsi"/>
          <w:b/>
          <w:sz w:val="24"/>
          <w:szCs w:val="24"/>
        </w:rPr>
      </w:pPr>
      <w:r w:rsidRPr="000A4B75">
        <w:rPr>
          <w:rFonts w:cstheme="minorHAnsi"/>
          <w:b/>
          <w:sz w:val="24"/>
          <w:szCs w:val="24"/>
        </w:rPr>
        <w:t>PROGRAM AKIŞI:</w:t>
      </w:r>
    </w:p>
    <w:p w:rsidR="00A5685C" w:rsidRPr="000A4B75" w:rsidRDefault="00A5685C" w:rsidP="00A5685C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0A4B75">
        <w:rPr>
          <w:rFonts w:cstheme="minorHAnsi"/>
          <w:iCs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iCs/>
          <w:color w:val="000000" w:themeColor="text1"/>
          <w:sz w:val="24"/>
          <w:szCs w:val="24"/>
        </w:rPr>
        <w:t>10:30</w:t>
      </w:r>
      <w:proofErr w:type="gramEnd"/>
      <w:r w:rsidRPr="000A4B75">
        <w:rPr>
          <w:rFonts w:cstheme="minorHAnsi"/>
          <w:iCs/>
          <w:color w:val="000000" w:themeColor="text1"/>
          <w:sz w:val="24"/>
          <w:szCs w:val="24"/>
        </w:rPr>
        <w:t>-11:00 </w:t>
      </w:r>
      <w:r w:rsidRPr="000A4B75">
        <w:rPr>
          <w:rFonts w:cstheme="minorHAnsi"/>
          <w:bCs/>
          <w:iCs/>
          <w:color w:val="000000" w:themeColor="text1"/>
          <w:sz w:val="24"/>
          <w:szCs w:val="24"/>
        </w:rPr>
        <w:t>Açılış Programı</w:t>
      </w:r>
    </w:p>
    <w:p w:rsidR="00A5685C" w:rsidRPr="000A4B75" w:rsidRDefault="00A5685C" w:rsidP="00A5685C">
      <w:pPr>
        <w:spacing w:line="276" w:lineRule="auto"/>
        <w:ind w:firstLine="720"/>
        <w:rPr>
          <w:rFonts w:cstheme="minorHAnsi"/>
          <w:iCs/>
          <w:color w:val="000000" w:themeColor="text1"/>
          <w:sz w:val="24"/>
          <w:szCs w:val="24"/>
        </w:rPr>
      </w:pPr>
      <w:r w:rsidRPr="000A4B75">
        <w:rPr>
          <w:rFonts w:cstheme="minorHAnsi"/>
          <w:iCs/>
          <w:color w:val="000000" w:themeColor="text1"/>
          <w:sz w:val="24"/>
          <w:szCs w:val="24"/>
        </w:rPr>
        <w:t>Sn. Vahdettin ÖZKAN (Konya Valisi)</w:t>
      </w:r>
    </w:p>
    <w:p w:rsidR="00A5685C" w:rsidRPr="000A4B75" w:rsidRDefault="00A5685C" w:rsidP="00A5685C">
      <w:pPr>
        <w:spacing w:line="276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0A4B75">
        <w:rPr>
          <w:rFonts w:cstheme="minorHAnsi"/>
          <w:iCs/>
          <w:color w:val="000000" w:themeColor="text1"/>
          <w:sz w:val="24"/>
          <w:szCs w:val="24"/>
        </w:rPr>
        <w:t>Sn. İsmail GÜLLE (TİM Başkanı)</w:t>
      </w:r>
    </w:p>
    <w:p w:rsidR="00A5685C" w:rsidRPr="000A4B75" w:rsidRDefault="00A5685C" w:rsidP="00A5685C">
      <w:pPr>
        <w:spacing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0A4B75">
        <w:rPr>
          <w:rFonts w:cstheme="minorHAnsi"/>
          <w:iCs/>
          <w:color w:val="000000" w:themeColor="text1"/>
          <w:sz w:val="24"/>
          <w:szCs w:val="24"/>
        </w:rPr>
        <w:t>Saat 11:00-11:</w:t>
      </w:r>
      <w:proofErr w:type="gramStart"/>
      <w:r w:rsidRPr="000A4B75">
        <w:rPr>
          <w:rFonts w:cstheme="minorHAnsi"/>
          <w:iCs/>
          <w:color w:val="000000" w:themeColor="text1"/>
          <w:sz w:val="24"/>
          <w:szCs w:val="24"/>
        </w:rPr>
        <w:t xml:space="preserve">20       </w:t>
      </w:r>
      <w:r w:rsidRPr="000A4B75">
        <w:rPr>
          <w:rFonts w:cstheme="minorHAnsi"/>
          <w:bCs/>
          <w:iCs/>
          <w:color w:val="000000" w:themeColor="text1"/>
          <w:sz w:val="24"/>
          <w:szCs w:val="24"/>
        </w:rPr>
        <w:t>Konya</w:t>
      </w:r>
      <w:proofErr w:type="gramEnd"/>
      <w:r w:rsidRPr="000A4B75">
        <w:rPr>
          <w:rFonts w:cstheme="minorHAnsi"/>
          <w:bCs/>
          <w:iCs/>
          <w:color w:val="000000" w:themeColor="text1"/>
          <w:sz w:val="24"/>
          <w:szCs w:val="24"/>
        </w:rPr>
        <w:t xml:space="preserve"> Dış Ticaretine İlişkin Değerlendirmeler</w:t>
      </w:r>
    </w:p>
    <w:p w:rsidR="00A5685C" w:rsidRPr="000A4B75" w:rsidRDefault="00A5685C" w:rsidP="00A5685C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</w:rPr>
      </w:pPr>
      <w:proofErr w:type="spellStart"/>
      <w:r w:rsidRPr="000A4B75">
        <w:rPr>
          <w:rFonts w:cstheme="minorHAnsi"/>
          <w:color w:val="000000" w:themeColor="text1"/>
        </w:rPr>
        <w:t>Sn.Vehbi</w:t>
      </w:r>
      <w:proofErr w:type="spellEnd"/>
      <w:r w:rsidRPr="000A4B75">
        <w:rPr>
          <w:rFonts w:cstheme="minorHAnsi"/>
          <w:color w:val="000000" w:themeColor="text1"/>
        </w:rPr>
        <w:t xml:space="preserve"> KONARLI (Sanayi ve Teknoloji İl Müdürü)</w:t>
      </w:r>
    </w:p>
    <w:p w:rsidR="00A5685C" w:rsidRPr="000A4B75" w:rsidRDefault="00A5685C" w:rsidP="00A5685C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</w:rPr>
      </w:pPr>
      <w:proofErr w:type="spellStart"/>
      <w:r w:rsidRPr="000A4B75">
        <w:rPr>
          <w:rFonts w:cstheme="minorHAnsi"/>
          <w:color w:val="000000" w:themeColor="text1"/>
        </w:rPr>
        <w:t>Sn.İhsan</w:t>
      </w:r>
      <w:proofErr w:type="spellEnd"/>
      <w:r w:rsidRPr="000A4B75">
        <w:rPr>
          <w:rFonts w:cstheme="minorHAnsi"/>
          <w:color w:val="000000" w:themeColor="text1"/>
        </w:rPr>
        <w:t xml:space="preserve"> BOSTANCI (MEVKA Genel Sekreteri)</w:t>
      </w:r>
    </w:p>
    <w:p w:rsidR="00A5685C" w:rsidRPr="000A4B75" w:rsidRDefault="00A5685C" w:rsidP="00A5685C">
      <w:pPr>
        <w:pStyle w:val="ListeParagraf"/>
        <w:numPr>
          <w:ilvl w:val="0"/>
          <w:numId w:val="1"/>
        </w:numPr>
        <w:spacing w:line="276" w:lineRule="auto"/>
        <w:rPr>
          <w:rFonts w:eastAsiaTheme="minorHAnsi" w:cstheme="minorHAnsi"/>
        </w:rPr>
      </w:pPr>
      <w:proofErr w:type="spellStart"/>
      <w:r w:rsidRPr="000A4B75">
        <w:rPr>
          <w:rFonts w:cstheme="minorHAnsi"/>
          <w:iCs/>
          <w:color w:val="000000"/>
        </w:rPr>
        <w:t>Sn.Sevda</w:t>
      </w:r>
      <w:proofErr w:type="spellEnd"/>
      <w:r w:rsidRPr="000A4B75">
        <w:rPr>
          <w:rFonts w:cstheme="minorHAnsi"/>
          <w:iCs/>
          <w:color w:val="000000"/>
        </w:rPr>
        <w:t xml:space="preserve"> Kayhan YILMAZ (OAİB Makine İhracatçılar Birliği Başkan Yardımcısı)</w:t>
      </w:r>
    </w:p>
    <w:p w:rsidR="00A5685C" w:rsidRPr="000A4B75" w:rsidRDefault="00A5685C" w:rsidP="00A5685C">
      <w:pPr>
        <w:spacing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0A4B75">
        <w:rPr>
          <w:rFonts w:cstheme="minorHAnsi"/>
          <w:iCs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iCs/>
          <w:color w:val="000000" w:themeColor="text1"/>
          <w:sz w:val="24"/>
          <w:szCs w:val="24"/>
        </w:rPr>
        <w:t>11:20</w:t>
      </w:r>
      <w:proofErr w:type="gramEnd"/>
      <w:r w:rsidRPr="000A4B75">
        <w:rPr>
          <w:rFonts w:cstheme="minorHAnsi"/>
          <w:iCs/>
          <w:color w:val="000000" w:themeColor="text1"/>
          <w:sz w:val="24"/>
          <w:szCs w:val="24"/>
        </w:rPr>
        <w:t xml:space="preserve">-11:45        </w:t>
      </w:r>
      <w:r w:rsidRPr="000A4B75">
        <w:rPr>
          <w:rFonts w:cstheme="minorHAnsi"/>
          <w:bCs/>
          <w:iCs/>
          <w:color w:val="000000" w:themeColor="text1"/>
          <w:sz w:val="24"/>
          <w:szCs w:val="24"/>
        </w:rPr>
        <w:t>Konya Yatırım Ortamı Tanıtımı</w:t>
      </w:r>
    </w:p>
    <w:p w:rsidR="00A5685C" w:rsidRPr="000A4B75" w:rsidRDefault="00A5685C" w:rsidP="00A5685C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</w:rPr>
      </w:pPr>
      <w:proofErr w:type="spellStart"/>
      <w:r w:rsidRPr="000A4B75">
        <w:rPr>
          <w:rFonts w:cstheme="minorHAnsi"/>
          <w:color w:val="000000" w:themeColor="text1"/>
        </w:rPr>
        <w:t>Sn.İsmail</w:t>
      </w:r>
      <w:proofErr w:type="spellEnd"/>
      <w:r w:rsidRPr="000A4B75">
        <w:rPr>
          <w:rFonts w:cstheme="minorHAnsi"/>
          <w:color w:val="000000" w:themeColor="text1"/>
        </w:rPr>
        <w:t xml:space="preserve"> ÜNVER (MEVKA Konya YDO Koordinatörü)</w:t>
      </w:r>
    </w:p>
    <w:p w:rsidR="00A5685C" w:rsidRPr="000A4B75" w:rsidRDefault="00A5685C" w:rsidP="00A5685C">
      <w:pPr>
        <w:spacing w:line="276" w:lineRule="auto"/>
        <w:ind w:left="2160" w:hanging="2160"/>
        <w:jc w:val="both"/>
        <w:rPr>
          <w:rFonts w:cstheme="minorHAnsi"/>
          <w:color w:val="000000" w:themeColor="text1"/>
          <w:sz w:val="24"/>
          <w:szCs w:val="24"/>
        </w:rPr>
      </w:pPr>
      <w:r w:rsidRPr="000A4B75">
        <w:rPr>
          <w:rFonts w:cstheme="minorHAnsi"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color w:val="000000" w:themeColor="text1"/>
          <w:sz w:val="24"/>
          <w:szCs w:val="24"/>
        </w:rPr>
        <w:t>11:45</w:t>
      </w:r>
      <w:proofErr w:type="gramEnd"/>
      <w:r w:rsidRPr="000A4B75">
        <w:rPr>
          <w:rFonts w:cstheme="minorHAnsi"/>
          <w:color w:val="000000" w:themeColor="text1"/>
          <w:sz w:val="24"/>
          <w:szCs w:val="24"/>
        </w:rPr>
        <w:t>- 12:30</w:t>
      </w:r>
      <w:bookmarkStart w:id="1" w:name="_Hlk51745266"/>
      <w:r w:rsidRPr="000A4B75">
        <w:rPr>
          <w:rFonts w:cstheme="minorHAnsi"/>
          <w:color w:val="000000" w:themeColor="text1"/>
          <w:sz w:val="24"/>
          <w:szCs w:val="24"/>
        </w:rPr>
        <w:tab/>
      </w:r>
      <w:r w:rsidRPr="000A4B75">
        <w:rPr>
          <w:rFonts w:cstheme="minorHAnsi"/>
          <w:iCs/>
          <w:sz w:val="24"/>
          <w:szCs w:val="24"/>
        </w:rPr>
        <w:t>İhracatın Temelleri ve İhracatta Pazarlama Stratejileri</w:t>
      </w:r>
      <w:bookmarkEnd w:id="1"/>
      <w:r w:rsidRPr="000A4B75">
        <w:rPr>
          <w:rFonts w:cstheme="minorHAnsi"/>
          <w:color w:val="000000" w:themeColor="text1"/>
          <w:sz w:val="24"/>
          <w:szCs w:val="24"/>
        </w:rPr>
        <w:t xml:space="preserve"> (AKADEMİSYEN) </w:t>
      </w:r>
    </w:p>
    <w:p w:rsidR="00A5685C" w:rsidRPr="000A4B75" w:rsidRDefault="00A5685C" w:rsidP="00A5685C">
      <w:pPr>
        <w:spacing w:after="60" w:line="276" w:lineRule="auto"/>
        <w:rPr>
          <w:rFonts w:cstheme="minorHAnsi"/>
          <w:color w:val="000000" w:themeColor="text1"/>
          <w:sz w:val="24"/>
          <w:szCs w:val="24"/>
        </w:rPr>
      </w:pPr>
      <w:r w:rsidRPr="000A4B75">
        <w:rPr>
          <w:rFonts w:cstheme="minorHAnsi"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color w:val="000000" w:themeColor="text1"/>
          <w:sz w:val="24"/>
          <w:szCs w:val="24"/>
        </w:rPr>
        <w:t>12:30</w:t>
      </w:r>
      <w:proofErr w:type="gramEnd"/>
      <w:r w:rsidRPr="000A4B75">
        <w:rPr>
          <w:rFonts w:cstheme="minorHAnsi"/>
          <w:color w:val="000000" w:themeColor="text1"/>
          <w:sz w:val="24"/>
          <w:szCs w:val="24"/>
        </w:rPr>
        <w:t>-13:00</w:t>
      </w:r>
      <w:r w:rsidRPr="000A4B75">
        <w:rPr>
          <w:rFonts w:cstheme="minorHAnsi"/>
          <w:color w:val="000000" w:themeColor="text1"/>
          <w:sz w:val="24"/>
          <w:szCs w:val="24"/>
        </w:rPr>
        <w:tab/>
      </w:r>
      <w:r w:rsidRPr="000A4B75">
        <w:rPr>
          <w:rFonts w:cstheme="minorHAnsi"/>
          <w:iCs/>
          <w:sz w:val="24"/>
          <w:szCs w:val="24"/>
        </w:rPr>
        <w:t>Ara</w:t>
      </w:r>
    </w:p>
    <w:p w:rsidR="00A5685C" w:rsidRPr="000A4B75" w:rsidRDefault="00A5685C" w:rsidP="00A5685C">
      <w:pPr>
        <w:spacing w:after="60" w:line="276" w:lineRule="auto"/>
        <w:rPr>
          <w:rFonts w:cstheme="minorHAnsi"/>
          <w:color w:val="000000" w:themeColor="text1"/>
          <w:sz w:val="24"/>
          <w:szCs w:val="24"/>
        </w:rPr>
      </w:pPr>
      <w:r w:rsidRPr="000A4B75">
        <w:rPr>
          <w:rFonts w:cstheme="minorHAnsi"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color w:val="000000" w:themeColor="text1"/>
          <w:sz w:val="24"/>
          <w:szCs w:val="24"/>
        </w:rPr>
        <w:t>13:00</w:t>
      </w:r>
      <w:proofErr w:type="gramEnd"/>
      <w:r w:rsidRPr="000A4B75">
        <w:rPr>
          <w:rFonts w:cstheme="minorHAnsi"/>
          <w:color w:val="000000" w:themeColor="text1"/>
          <w:sz w:val="24"/>
          <w:szCs w:val="24"/>
        </w:rPr>
        <w:t>- 13:30</w:t>
      </w:r>
      <w:r w:rsidRPr="000A4B75">
        <w:rPr>
          <w:rFonts w:cstheme="minorHAnsi"/>
          <w:color w:val="000000" w:themeColor="text1"/>
          <w:sz w:val="24"/>
          <w:szCs w:val="24"/>
        </w:rPr>
        <w:tab/>
        <w:t>İhracat Odaklı KOSGEB Destek Programları (KOSGEB)</w:t>
      </w:r>
    </w:p>
    <w:p w:rsidR="00A5685C" w:rsidRPr="000A4B75" w:rsidRDefault="00A5685C" w:rsidP="00A5685C">
      <w:pPr>
        <w:spacing w:after="60" w:line="276" w:lineRule="auto"/>
        <w:rPr>
          <w:rFonts w:cstheme="minorHAnsi"/>
          <w:color w:val="000000" w:themeColor="text1"/>
          <w:sz w:val="24"/>
          <w:szCs w:val="24"/>
        </w:rPr>
      </w:pPr>
      <w:r w:rsidRPr="000A4B75">
        <w:rPr>
          <w:rFonts w:cstheme="minorHAnsi"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color w:val="000000" w:themeColor="text1"/>
          <w:sz w:val="24"/>
          <w:szCs w:val="24"/>
        </w:rPr>
        <w:t>13:30</w:t>
      </w:r>
      <w:proofErr w:type="gramEnd"/>
      <w:r w:rsidRPr="000A4B75">
        <w:rPr>
          <w:rFonts w:cstheme="minorHAnsi"/>
          <w:color w:val="000000" w:themeColor="text1"/>
          <w:sz w:val="24"/>
          <w:szCs w:val="24"/>
        </w:rPr>
        <w:t>- 14:00</w:t>
      </w:r>
      <w:r w:rsidRPr="000A4B75">
        <w:rPr>
          <w:rFonts w:cstheme="minorHAnsi"/>
          <w:color w:val="000000" w:themeColor="text1"/>
          <w:sz w:val="24"/>
          <w:szCs w:val="24"/>
        </w:rPr>
        <w:tab/>
        <w:t>Proje Hazırlama Kılavuz Eğitimi (KOSGEB)</w:t>
      </w:r>
    </w:p>
    <w:p w:rsidR="00A5685C" w:rsidRPr="000A4B75" w:rsidRDefault="00A5685C" w:rsidP="00A5685C">
      <w:pPr>
        <w:spacing w:after="60" w:line="276" w:lineRule="auto"/>
        <w:rPr>
          <w:rFonts w:cstheme="minorHAnsi"/>
          <w:color w:val="000000" w:themeColor="text1"/>
          <w:sz w:val="24"/>
          <w:szCs w:val="24"/>
        </w:rPr>
      </w:pPr>
      <w:r w:rsidRPr="000A4B75">
        <w:rPr>
          <w:rFonts w:cstheme="minorHAnsi"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color w:val="000000" w:themeColor="text1"/>
          <w:sz w:val="24"/>
          <w:szCs w:val="24"/>
        </w:rPr>
        <w:t>14:00</w:t>
      </w:r>
      <w:proofErr w:type="gramEnd"/>
      <w:r w:rsidRPr="000A4B75">
        <w:rPr>
          <w:rFonts w:cstheme="minorHAnsi"/>
          <w:color w:val="000000" w:themeColor="text1"/>
          <w:sz w:val="24"/>
          <w:szCs w:val="24"/>
        </w:rPr>
        <w:t>- 15:00</w:t>
      </w:r>
      <w:r w:rsidRPr="000A4B75">
        <w:rPr>
          <w:rFonts w:cstheme="minorHAnsi"/>
          <w:color w:val="000000" w:themeColor="text1"/>
          <w:sz w:val="24"/>
          <w:szCs w:val="24"/>
        </w:rPr>
        <w:tab/>
        <w:t>İhracat Destek Programları (TİCARET BAKANLIĞI)</w:t>
      </w:r>
    </w:p>
    <w:p w:rsidR="00A5685C" w:rsidRPr="000A4B75" w:rsidRDefault="00A5685C" w:rsidP="00A5685C">
      <w:pPr>
        <w:spacing w:after="60" w:line="276" w:lineRule="auto"/>
        <w:rPr>
          <w:rFonts w:cstheme="minorHAnsi"/>
          <w:color w:val="000000" w:themeColor="text1"/>
          <w:sz w:val="24"/>
          <w:szCs w:val="24"/>
        </w:rPr>
      </w:pPr>
      <w:r w:rsidRPr="000A4B75">
        <w:rPr>
          <w:rFonts w:cstheme="minorHAnsi"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color w:val="000000" w:themeColor="text1"/>
          <w:sz w:val="24"/>
          <w:szCs w:val="24"/>
        </w:rPr>
        <w:t>15:00</w:t>
      </w:r>
      <w:proofErr w:type="gramEnd"/>
      <w:r w:rsidRPr="000A4B75">
        <w:rPr>
          <w:rFonts w:cstheme="minorHAnsi"/>
          <w:color w:val="000000" w:themeColor="text1"/>
          <w:sz w:val="24"/>
          <w:szCs w:val="24"/>
        </w:rPr>
        <w:t>-15:15</w:t>
      </w:r>
      <w:r w:rsidRPr="000A4B75">
        <w:rPr>
          <w:rFonts w:cstheme="minorHAnsi"/>
          <w:color w:val="000000" w:themeColor="text1"/>
          <w:sz w:val="24"/>
          <w:szCs w:val="24"/>
        </w:rPr>
        <w:tab/>
        <w:t>Ara</w:t>
      </w:r>
    </w:p>
    <w:p w:rsidR="00A5685C" w:rsidRPr="000A4B75" w:rsidRDefault="00A5685C" w:rsidP="00A5685C">
      <w:pPr>
        <w:spacing w:after="60" w:line="276" w:lineRule="auto"/>
        <w:rPr>
          <w:rFonts w:cstheme="minorHAnsi"/>
          <w:color w:val="000000" w:themeColor="text1"/>
          <w:sz w:val="24"/>
          <w:szCs w:val="24"/>
        </w:rPr>
      </w:pPr>
      <w:r w:rsidRPr="000A4B75">
        <w:rPr>
          <w:rFonts w:cstheme="minorHAnsi"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color w:val="000000" w:themeColor="text1"/>
          <w:sz w:val="24"/>
          <w:szCs w:val="24"/>
        </w:rPr>
        <w:t>15:15</w:t>
      </w:r>
      <w:proofErr w:type="gramEnd"/>
      <w:r w:rsidRPr="000A4B75">
        <w:rPr>
          <w:rFonts w:cstheme="minorHAnsi"/>
          <w:color w:val="000000" w:themeColor="text1"/>
          <w:sz w:val="24"/>
          <w:szCs w:val="24"/>
        </w:rPr>
        <w:t>- 16:15</w:t>
      </w:r>
      <w:r w:rsidRPr="000A4B75">
        <w:rPr>
          <w:rFonts w:cstheme="minorHAnsi"/>
          <w:color w:val="000000" w:themeColor="text1"/>
          <w:sz w:val="24"/>
          <w:szCs w:val="24"/>
        </w:rPr>
        <w:tab/>
        <w:t>İhracatın Finansmanı ve İhracat Kredileri (TÜRK EXİMBANK)</w:t>
      </w:r>
    </w:p>
    <w:p w:rsidR="00A5685C" w:rsidRPr="000A4B75" w:rsidRDefault="00A5685C" w:rsidP="00A5685C">
      <w:pPr>
        <w:spacing w:after="60" w:line="276" w:lineRule="auto"/>
        <w:rPr>
          <w:rFonts w:cstheme="minorHAnsi"/>
          <w:color w:val="000000" w:themeColor="text1"/>
          <w:sz w:val="24"/>
          <w:szCs w:val="24"/>
        </w:rPr>
      </w:pPr>
      <w:r w:rsidRPr="000A4B75">
        <w:rPr>
          <w:rFonts w:cstheme="minorHAnsi"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color w:val="000000" w:themeColor="text1"/>
          <w:sz w:val="24"/>
          <w:szCs w:val="24"/>
        </w:rPr>
        <w:t>16:15</w:t>
      </w:r>
      <w:proofErr w:type="gramEnd"/>
      <w:r w:rsidRPr="000A4B75">
        <w:rPr>
          <w:rFonts w:cstheme="minorHAnsi"/>
          <w:color w:val="000000" w:themeColor="text1"/>
          <w:sz w:val="24"/>
          <w:szCs w:val="24"/>
        </w:rPr>
        <w:t>- 17:00</w:t>
      </w:r>
      <w:r w:rsidRPr="000A4B75">
        <w:rPr>
          <w:rFonts w:cstheme="minorHAnsi"/>
          <w:color w:val="000000" w:themeColor="text1"/>
          <w:sz w:val="24"/>
          <w:szCs w:val="24"/>
        </w:rPr>
        <w:tab/>
        <w:t>İhracata Yönelik Kredi, Garanti ve Sigorta Programları ve Kefalet Uygulamaları ile İhracatın Finansmanında KGF Destekleri (KREDİ GARANTİ FONU)</w:t>
      </w:r>
    </w:p>
    <w:p w:rsidR="00A5685C" w:rsidRPr="000A4B75" w:rsidRDefault="00A5685C" w:rsidP="00A5685C">
      <w:pPr>
        <w:spacing w:after="60" w:line="276" w:lineRule="auto"/>
        <w:rPr>
          <w:rFonts w:cstheme="minorHAnsi"/>
          <w:color w:val="000000" w:themeColor="text1"/>
          <w:sz w:val="24"/>
          <w:szCs w:val="24"/>
        </w:rPr>
      </w:pPr>
      <w:r w:rsidRPr="000A4B75">
        <w:rPr>
          <w:rFonts w:cstheme="minorHAnsi"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color w:val="000000" w:themeColor="text1"/>
          <w:sz w:val="24"/>
          <w:szCs w:val="24"/>
        </w:rPr>
        <w:t>17:00</w:t>
      </w:r>
      <w:proofErr w:type="gramEnd"/>
      <w:r w:rsidRPr="000A4B75">
        <w:rPr>
          <w:rFonts w:cstheme="minorHAnsi"/>
          <w:color w:val="000000" w:themeColor="text1"/>
          <w:sz w:val="24"/>
          <w:szCs w:val="24"/>
        </w:rPr>
        <w:t>- 17:30</w:t>
      </w:r>
      <w:r w:rsidRPr="000A4B75">
        <w:rPr>
          <w:rFonts w:cstheme="minorHAnsi"/>
          <w:color w:val="000000" w:themeColor="text1"/>
          <w:sz w:val="24"/>
          <w:szCs w:val="24"/>
        </w:rPr>
        <w:tab/>
        <w:t>Risk Analizi ve İhracatın Finansmanı (COFACE)</w:t>
      </w:r>
    </w:p>
    <w:p w:rsidR="00A5685C" w:rsidRPr="000A4B75" w:rsidRDefault="00A5685C" w:rsidP="00A5685C">
      <w:pPr>
        <w:spacing w:after="60" w:line="276" w:lineRule="auto"/>
        <w:rPr>
          <w:rFonts w:cstheme="minorHAnsi"/>
          <w:sz w:val="24"/>
          <w:szCs w:val="24"/>
        </w:rPr>
      </w:pPr>
      <w:r w:rsidRPr="000A4B75">
        <w:rPr>
          <w:rFonts w:cstheme="minorHAnsi"/>
          <w:color w:val="000000" w:themeColor="text1"/>
          <w:sz w:val="24"/>
          <w:szCs w:val="24"/>
        </w:rPr>
        <w:t xml:space="preserve">Saat </w:t>
      </w:r>
      <w:proofErr w:type="gramStart"/>
      <w:r w:rsidRPr="000A4B75">
        <w:rPr>
          <w:rFonts w:cstheme="minorHAnsi"/>
          <w:color w:val="000000" w:themeColor="text1"/>
          <w:sz w:val="24"/>
          <w:szCs w:val="24"/>
        </w:rPr>
        <w:t>17:30</w:t>
      </w:r>
      <w:proofErr w:type="gramEnd"/>
      <w:r w:rsidRPr="000A4B75">
        <w:rPr>
          <w:rFonts w:cstheme="minorHAnsi"/>
          <w:color w:val="000000" w:themeColor="text1"/>
          <w:sz w:val="24"/>
          <w:szCs w:val="24"/>
        </w:rPr>
        <w:t>- 18:00</w:t>
      </w:r>
      <w:r w:rsidRPr="000A4B75">
        <w:rPr>
          <w:rFonts w:cstheme="minorHAnsi"/>
          <w:color w:val="000000" w:themeColor="text1"/>
          <w:sz w:val="24"/>
          <w:szCs w:val="24"/>
        </w:rPr>
        <w:tab/>
        <w:t>KOBİ'lerin Desteklenmesinde TOSYÖV Faaliyetleri (TOSYÖV)</w:t>
      </w:r>
    </w:p>
    <w:sectPr w:rsidR="00A5685C" w:rsidRPr="000A4B75" w:rsidSect="000A4B7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334D7"/>
    <w:multiLevelType w:val="hybridMultilevel"/>
    <w:tmpl w:val="91D6648E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49"/>
    <w:rsid w:val="00003CB8"/>
    <w:rsid w:val="000A4B75"/>
    <w:rsid w:val="00106F21"/>
    <w:rsid w:val="004024B1"/>
    <w:rsid w:val="00574762"/>
    <w:rsid w:val="005A5440"/>
    <w:rsid w:val="006728BC"/>
    <w:rsid w:val="00914142"/>
    <w:rsid w:val="00A5685C"/>
    <w:rsid w:val="00AD3849"/>
    <w:rsid w:val="00B15907"/>
    <w:rsid w:val="00B17F90"/>
    <w:rsid w:val="00D24A6D"/>
    <w:rsid w:val="00E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A7F1D-CF65-4BD4-9AAC-BDFB9753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D3849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A5685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0A4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A4B75"/>
    <w:rPr>
      <w:rFonts w:ascii="Times New Roman" w:eastAsia="Times New Roman" w:hAnsi="Times New Roman" w:cs="Times New Roman"/>
      <w:sz w:val="23"/>
      <w:szCs w:val="23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D24A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m.org.tr/tr/egitim-basvu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ÜNVER</dc:creator>
  <cp:keywords/>
  <dc:description/>
  <cp:lastModifiedBy>İsmail ÜNVER</cp:lastModifiedBy>
  <cp:revision>13</cp:revision>
  <dcterms:created xsi:type="dcterms:W3CDTF">2021-06-22T14:19:00Z</dcterms:created>
  <dcterms:modified xsi:type="dcterms:W3CDTF">2021-06-22T14:39:00Z</dcterms:modified>
</cp:coreProperties>
</file>