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3D4" w:rsidRDefault="00D603D4" w:rsidP="005410B3">
      <w:pPr>
        <w:jc w:val="center"/>
        <w:rPr>
          <w:rFonts w:ascii="Times New Roman" w:hAnsi="Times New Roman"/>
          <w:b/>
          <w:sz w:val="28"/>
          <w:szCs w:val="28"/>
        </w:rPr>
      </w:pPr>
    </w:p>
    <w:p w:rsidR="00D603D4" w:rsidRPr="00AF1453" w:rsidRDefault="00D603D4" w:rsidP="00B85007">
      <w:pPr>
        <w:spacing w:after="0" w:line="293" w:lineRule="atLeast"/>
        <w:jc w:val="center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  <w:r>
        <w:rPr>
          <w:rFonts w:ascii="Times New Roman" w:hAnsi="Times New Roman"/>
          <w:b/>
          <w:sz w:val="28"/>
          <w:szCs w:val="28"/>
        </w:rPr>
        <w:t xml:space="preserve">MEVKA </w:t>
      </w:r>
      <w:r w:rsidRPr="00D603D4">
        <w:rPr>
          <w:rFonts w:ascii="Times New Roman" w:hAnsi="Times New Roman"/>
          <w:b/>
          <w:sz w:val="28"/>
          <w:szCs w:val="28"/>
        </w:rPr>
        <w:t>TARAFINDAN “İHRACATTA HEDEF PAZAR VE MÜŞTERİ BULMA TEKNİKLERİ” ONLİNE EĞİTİMİ DÜZENLENECEKTİR</w:t>
      </w:r>
      <w:r w:rsidRPr="00AF1453">
        <w:rPr>
          <w:rFonts w:ascii="Times New Roman" w:eastAsia="Times New Roman" w:hAnsi="Times New Roman" w:cs="Times New Roman"/>
          <w:sz w:val="24"/>
          <w:szCs w:val="20"/>
          <w:lang w:eastAsia="tr-TR"/>
        </w:rPr>
        <w:t>.</w:t>
      </w:r>
    </w:p>
    <w:p w:rsidR="00D603D4" w:rsidRDefault="00D603D4" w:rsidP="00437E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603D4" w:rsidRDefault="00D603D4" w:rsidP="00437E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7EAA" w:rsidRDefault="00437EAA" w:rsidP="00437E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Sanayi ve Teknoloji Bakanlığı koordinasyonunda faaliyetlerini sürdüren Mevlana Kalkınma Ajansı, TR 52 Konya ve Karaman Bölgesi’nde yer alan, KOBİ’l</w:t>
      </w:r>
      <w:r w:rsidR="005410B3">
        <w:rPr>
          <w:rFonts w:ascii="Times New Roman" w:hAnsi="Times New Roman"/>
          <w:sz w:val="28"/>
          <w:szCs w:val="28"/>
        </w:rPr>
        <w:t>eri, kamu kurum ve kuruluşlarını, sivil topl</w:t>
      </w:r>
      <w:r w:rsidR="00DE3B31">
        <w:rPr>
          <w:rFonts w:ascii="Times New Roman" w:hAnsi="Times New Roman"/>
          <w:sz w:val="28"/>
          <w:szCs w:val="28"/>
        </w:rPr>
        <w:t xml:space="preserve">um kuruluşlarını çeşitli konularda </w:t>
      </w:r>
      <w:r w:rsidR="005410B3">
        <w:rPr>
          <w:rFonts w:ascii="Times New Roman" w:hAnsi="Times New Roman"/>
          <w:sz w:val="28"/>
          <w:szCs w:val="28"/>
        </w:rPr>
        <w:t>bilgilendirmeye devam edi</w:t>
      </w:r>
      <w:r>
        <w:rPr>
          <w:rFonts w:ascii="Times New Roman" w:hAnsi="Times New Roman"/>
          <w:sz w:val="28"/>
          <w:szCs w:val="28"/>
        </w:rPr>
        <w:t>yor.</w:t>
      </w:r>
      <w:r w:rsidR="00D3780B">
        <w:rPr>
          <w:rFonts w:ascii="Times New Roman" w:hAnsi="Times New Roman"/>
          <w:sz w:val="28"/>
          <w:szCs w:val="28"/>
        </w:rPr>
        <w:t xml:space="preserve"> </w:t>
      </w:r>
    </w:p>
    <w:p w:rsidR="00560C1D" w:rsidRDefault="00560C1D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</w:p>
    <w:p w:rsidR="00F32B8C" w:rsidRPr="00F32B8C" w:rsidRDefault="00B431EF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Günümüzde b</w:t>
      </w:r>
      <w:r w:rsidR="00157FF8" w:rsidRPr="00B431EF">
        <w:rPr>
          <w:rFonts w:ascii="Times New Roman" w:hAnsi="Times New Roman"/>
          <w:sz w:val="28"/>
          <w:szCs w:val="28"/>
        </w:rPr>
        <w:t>ilgi iletişim</w:t>
      </w:r>
      <w:r>
        <w:rPr>
          <w:rFonts w:ascii="Times New Roman" w:hAnsi="Times New Roman"/>
          <w:sz w:val="28"/>
          <w:szCs w:val="28"/>
        </w:rPr>
        <w:t xml:space="preserve"> teknolojilerindeki gelişmeler,</w:t>
      </w:r>
      <w:r w:rsidR="00157FF8" w:rsidRPr="00B431EF">
        <w:rPr>
          <w:rFonts w:ascii="Times New Roman" w:hAnsi="Times New Roman"/>
          <w:sz w:val="28"/>
          <w:szCs w:val="28"/>
        </w:rPr>
        <w:t xml:space="preserve"> </w:t>
      </w:r>
      <w:r w:rsidRPr="00B431EF">
        <w:rPr>
          <w:rFonts w:ascii="Times New Roman" w:hAnsi="Times New Roman"/>
          <w:sz w:val="28"/>
          <w:szCs w:val="28"/>
        </w:rPr>
        <w:t xml:space="preserve">tüm işletmeleri ihracat </w:t>
      </w:r>
      <w:r>
        <w:rPr>
          <w:rFonts w:ascii="Times New Roman" w:hAnsi="Times New Roman"/>
          <w:sz w:val="28"/>
          <w:szCs w:val="28"/>
        </w:rPr>
        <w:t xml:space="preserve">müşterisi </w:t>
      </w:r>
      <w:r w:rsidRPr="00B431EF">
        <w:rPr>
          <w:rFonts w:ascii="Times New Roman" w:hAnsi="Times New Roman"/>
          <w:sz w:val="28"/>
          <w:szCs w:val="28"/>
        </w:rPr>
        <w:t xml:space="preserve">bulma </w:t>
      </w:r>
      <w:r>
        <w:rPr>
          <w:rFonts w:ascii="Times New Roman" w:hAnsi="Times New Roman"/>
          <w:sz w:val="28"/>
          <w:szCs w:val="28"/>
        </w:rPr>
        <w:t xml:space="preserve">ve </w:t>
      </w:r>
      <w:r w:rsidRPr="00B431EF">
        <w:rPr>
          <w:rFonts w:ascii="Times New Roman" w:hAnsi="Times New Roman"/>
          <w:sz w:val="28"/>
          <w:szCs w:val="28"/>
        </w:rPr>
        <w:t>uluslararası piyasal</w:t>
      </w:r>
      <w:r>
        <w:rPr>
          <w:rFonts w:ascii="Times New Roman" w:hAnsi="Times New Roman"/>
          <w:sz w:val="28"/>
          <w:szCs w:val="28"/>
        </w:rPr>
        <w:t xml:space="preserve">arda </w:t>
      </w:r>
      <w:r w:rsidR="007764D7">
        <w:rPr>
          <w:rFonts w:ascii="Times New Roman" w:hAnsi="Times New Roman"/>
          <w:sz w:val="28"/>
          <w:szCs w:val="28"/>
        </w:rPr>
        <w:t xml:space="preserve">daha kolay </w:t>
      </w:r>
      <w:r>
        <w:rPr>
          <w:rFonts w:ascii="Times New Roman" w:hAnsi="Times New Roman"/>
          <w:sz w:val="28"/>
          <w:szCs w:val="28"/>
        </w:rPr>
        <w:t xml:space="preserve">iş yapma </w:t>
      </w:r>
      <w:proofErr w:type="gramStart"/>
      <w:r w:rsidRPr="00B431EF">
        <w:rPr>
          <w:rFonts w:ascii="Times New Roman" w:hAnsi="Times New Roman"/>
          <w:sz w:val="28"/>
          <w:szCs w:val="28"/>
        </w:rPr>
        <w:t>imkanına</w:t>
      </w:r>
      <w:proofErr w:type="gramEnd"/>
      <w:r w:rsidRPr="00B431EF">
        <w:rPr>
          <w:rFonts w:ascii="Times New Roman" w:hAnsi="Times New Roman"/>
          <w:sz w:val="28"/>
          <w:szCs w:val="28"/>
        </w:rPr>
        <w:t xml:space="preserve"> kavuşturmuştur</w:t>
      </w:r>
      <w:r>
        <w:rPr>
          <w:rFonts w:ascii="Times New Roman" w:hAnsi="Times New Roman"/>
          <w:sz w:val="28"/>
          <w:szCs w:val="28"/>
        </w:rPr>
        <w:t xml:space="preserve">.  </w:t>
      </w:r>
      <w:r w:rsidR="00F32B8C" w:rsidRPr="00F32B8C">
        <w:rPr>
          <w:rFonts w:ascii="Times New Roman" w:hAnsi="Times New Roman"/>
          <w:sz w:val="28"/>
          <w:szCs w:val="28"/>
        </w:rPr>
        <w:t xml:space="preserve">Ülkemizdeki ihracat yapmayan firmaların ihracata yönlendirilmesi ve ihracatçı  firmaların ihracatlarının artırılması; pazarlama yeteneklerinin geliştirilmesi ve etkin bir şekilde desteklenmeleri ile mümkün olacaktır. Bu </w:t>
      </w:r>
      <w:proofErr w:type="gramStart"/>
      <w:r w:rsidR="00F32B8C" w:rsidRPr="00F32B8C">
        <w:rPr>
          <w:rFonts w:ascii="Times New Roman" w:hAnsi="Times New Roman"/>
          <w:sz w:val="28"/>
          <w:szCs w:val="28"/>
        </w:rPr>
        <w:t xml:space="preserve">bağlamda  </w:t>
      </w:r>
      <w:r w:rsidR="00F32B8C" w:rsidRPr="005821D4">
        <w:rPr>
          <w:rFonts w:ascii="Times New Roman" w:hAnsi="Times New Roman"/>
          <w:b/>
          <w:sz w:val="28"/>
          <w:szCs w:val="28"/>
        </w:rPr>
        <w:t>Mevlana</w:t>
      </w:r>
      <w:proofErr w:type="gramEnd"/>
      <w:r w:rsidR="00F32B8C" w:rsidRPr="005821D4">
        <w:rPr>
          <w:rFonts w:ascii="Times New Roman" w:hAnsi="Times New Roman"/>
          <w:b/>
          <w:sz w:val="28"/>
          <w:szCs w:val="28"/>
        </w:rPr>
        <w:t xml:space="preserve"> Kalkınma Ajansı Karaman Yatırım Destek Ofisi</w:t>
      </w:r>
      <w:r w:rsidR="00F32B8C" w:rsidRPr="00F32B8C">
        <w:rPr>
          <w:rFonts w:ascii="Times New Roman" w:hAnsi="Times New Roman"/>
          <w:sz w:val="28"/>
          <w:szCs w:val="28"/>
        </w:rPr>
        <w:t xml:space="preserve"> tarafından düzenlenecek </w:t>
      </w:r>
      <w:r w:rsidR="0009059D">
        <w:rPr>
          <w:rFonts w:ascii="Times New Roman" w:hAnsi="Times New Roman"/>
          <w:b/>
          <w:sz w:val="28"/>
          <w:szCs w:val="28"/>
        </w:rPr>
        <w:t>‘’İhracatta Hedef Pazar v</w:t>
      </w:r>
      <w:r w:rsidR="00F32B8C" w:rsidRPr="00B024B0">
        <w:rPr>
          <w:rFonts w:ascii="Times New Roman" w:hAnsi="Times New Roman"/>
          <w:b/>
          <w:sz w:val="28"/>
          <w:szCs w:val="28"/>
        </w:rPr>
        <w:t>e Müşteri Bulma Teknikleri”</w:t>
      </w:r>
      <w:r w:rsidR="00F32B8C" w:rsidRPr="00F32B8C">
        <w:rPr>
          <w:rFonts w:ascii="Times New Roman" w:hAnsi="Times New Roman"/>
          <w:sz w:val="28"/>
          <w:szCs w:val="28"/>
        </w:rPr>
        <w:t xml:space="preserve"> online eğitimi ile TR </w:t>
      </w:r>
      <w:r w:rsidR="005821D4">
        <w:rPr>
          <w:rFonts w:ascii="Times New Roman" w:hAnsi="Times New Roman"/>
          <w:sz w:val="28"/>
          <w:szCs w:val="28"/>
        </w:rPr>
        <w:t>52 Konya</w:t>
      </w:r>
      <w:r w:rsidR="00F32B8C" w:rsidRPr="00F32B8C">
        <w:rPr>
          <w:rFonts w:ascii="Times New Roman" w:hAnsi="Times New Roman"/>
          <w:sz w:val="28"/>
          <w:szCs w:val="28"/>
        </w:rPr>
        <w:t>–Karaman Bölgesinde faaliyette bulunan firmalarımızın  ticari istihbarat yapabilmesi yönüyle yetkinlik kazanması</w:t>
      </w:r>
      <w:r w:rsidR="00B024B0">
        <w:rPr>
          <w:rFonts w:ascii="Times New Roman" w:hAnsi="Times New Roman"/>
          <w:sz w:val="28"/>
          <w:szCs w:val="28"/>
        </w:rPr>
        <w:t xml:space="preserve"> </w:t>
      </w:r>
      <w:r w:rsidR="00F32B8C" w:rsidRPr="00F32B8C">
        <w:rPr>
          <w:rFonts w:ascii="Times New Roman" w:hAnsi="Times New Roman"/>
          <w:sz w:val="28"/>
          <w:szCs w:val="28"/>
        </w:rPr>
        <w:t>ve ihracat potansiyellerini artırması  amaçlanmaktadır.</w:t>
      </w:r>
    </w:p>
    <w:p w:rsidR="00B024B0" w:rsidRDefault="00B024B0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</w:p>
    <w:p w:rsidR="00F32B8C" w:rsidRPr="00F32B8C" w:rsidRDefault="00F32B8C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  <w:r w:rsidRPr="00F32B8C">
        <w:rPr>
          <w:rFonts w:ascii="Times New Roman" w:hAnsi="Times New Roman"/>
          <w:sz w:val="28"/>
          <w:szCs w:val="28"/>
        </w:rPr>
        <w:t>Ticar</w:t>
      </w:r>
      <w:r w:rsidR="00C73F7E">
        <w:rPr>
          <w:rFonts w:ascii="Times New Roman" w:hAnsi="Times New Roman"/>
          <w:sz w:val="28"/>
          <w:szCs w:val="28"/>
        </w:rPr>
        <w:t>i Bilgi ve İstihbarat Merkezi</w:t>
      </w:r>
      <w:r w:rsidR="00A03D16">
        <w:rPr>
          <w:rFonts w:ascii="Times New Roman" w:hAnsi="Times New Roman"/>
          <w:sz w:val="28"/>
          <w:szCs w:val="28"/>
        </w:rPr>
        <w:t>’</w:t>
      </w:r>
      <w:bookmarkStart w:id="0" w:name="_GoBack"/>
      <w:bookmarkEnd w:id="0"/>
      <w:r w:rsidR="00C73F7E">
        <w:rPr>
          <w:rFonts w:ascii="Times New Roman" w:hAnsi="Times New Roman"/>
          <w:sz w:val="28"/>
          <w:szCs w:val="28"/>
        </w:rPr>
        <w:t xml:space="preserve">nden </w:t>
      </w:r>
      <w:r w:rsidR="00B024B0">
        <w:rPr>
          <w:rFonts w:ascii="Times New Roman" w:hAnsi="Times New Roman"/>
          <w:sz w:val="28"/>
          <w:szCs w:val="28"/>
        </w:rPr>
        <w:t>Fevzi FİLİK</w:t>
      </w:r>
      <w:r w:rsidRPr="00F32B8C">
        <w:rPr>
          <w:rFonts w:ascii="Times New Roman" w:hAnsi="Times New Roman"/>
          <w:sz w:val="28"/>
          <w:szCs w:val="28"/>
        </w:rPr>
        <w:t xml:space="preserve"> tarafından verilecek </w:t>
      </w:r>
      <w:proofErr w:type="gramStart"/>
      <w:r w:rsidRPr="00F32B8C">
        <w:rPr>
          <w:rFonts w:ascii="Times New Roman" w:hAnsi="Times New Roman"/>
          <w:sz w:val="28"/>
          <w:szCs w:val="28"/>
        </w:rPr>
        <w:t>online</w:t>
      </w:r>
      <w:proofErr w:type="gramEnd"/>
      <w:r w:rsidRPr="00F32B8C">
        <w:rPr>
          <w:rFonts w:ascii="Times New Roman" w:hAnsi="Times New Roman"/>
          <w:sz w:val="28"/>
          <w:szCs w:val="28"/>
        </w:rPr>
        <w:t xml:space="preserve"> eğitimde; </w:t>
      </w:r>
    </w:p>
    <w:p w:rsidR="00F32B8C" w:rsidRPr="00F32B8C" w:rsidRDefault="00F32B8C" w:rsidP="00F32B8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32B8C" w:rsidRPr="00F32B8C" w:rsidRDefault="00F32B8C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B8C">
        <w:rPr>
          <w:rFonts w:ascii="Times New Roman" w:hAnsi="Times New Roman"/>
          <w:sz w:val="28"/>
          <w:szCs w:val="28"/>
        </w:rPr>
        <w:t>GTİP Tespiti</w:t>
      </w:r>
    </w:p>
    <w:p w:rsidR="00F32B8C" w:rsidRPr="00F32B8C" w:rsidRDefault="00F32B8C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32B8C">
        <w:rPr>
          <w:rFonts w:ascii="Times New Roman" w:hAnsi="Times New Roman"/>
          <w:sz w:val="28"/>
          <w:szCs w:val="28"/>
        </w:rPr>
        <w:t>Trademap.org Veri Tabanına Giriş</w:t>
      </w:r>
    </w:p>
    <w:p w:rsidR="00F32B8C" w:rsidRPr="0009059D" w:rsidRDefault="0009059D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Ticari Verilerin </w:t>
      </w:r>
      <w:r w:rsidRPr="0009059D">
        <w:rPr>
          <w:rFonts w:ascii="Times New Roman" w:hAnsi="Times New Roman"/>
          <w:sz w:val="28"/>
          <w:szCs w:val="28"/>
        </w:rPr>
        <w:t>Analizi i</w:t>
      </w:r>
      <w:r w:rsidR="00F32B8C" w:rsidRPr="0009059D">
        <w:rPr>
          <w:rFonts w:ascii="Times New Roman" w:hAnsi="Times New Roman"/>
          <w:sz w:val="28"/>
          <w:szCs w:val="28"/>
        </w:rPr>
        <w:t>le Hedef Pazarların Tespiti</w:t>
      </w:r>
    </w:p>
    <w:p w:rsidR="00F32B8C" w:rsidRPr="0009059D" w:rsidRDefault="00F32B8C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59D">
        <w:rPr>
          <w:rFonts w:ascii="Times New Roman" w:hAnsi="Times New Roman"/>
          <w:sz w:val="28"/>
          <w:szCs w:val="28"/>
        </w:rPr>
        <w:t>Hedef Paz</w:t>
      </w:r>
      <w:r w:rsidR="0009059D" w:rsidRPr="0009059D">
        <w:rPr>
          <w:rFonts w:ascii="Times New Roman" w:hAnsi="Times New Roman"/>
          <w:sz w:val="28"/>
          <w:szCs w:val="28"/>
        </w:rPr>
        <w:t>arda Müşterilerin Belirlenmesi i</w:t>
      </w:r>
      <w:r w:rsidRPr="0009059D">
        <w:rPr>
          <w:rFonts w:ascii="Times New Roman" w:hAnsi="Times New Roman"/>
          <w:sz w:val="28"/>
          <w:szCs w:val="28"/>
        </w:rPr>
        <w:t>çin Çevrimiçi Kaynaklar</w:t>
      </w:r>
    </w:p>
    <w:p w:rsidR="00F32B8C" w:rsidRPr="00F32B8C" w:rsidRDefault="0009059D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9059D">
        <w:rPr>
          <w:rFonts w:ascii="Times New Roman" w:hAnsi="Times New Roman"/>
          <w:sz w:val="28"/>
          <w:szCs w:val="28"/>
        </w:rPr>
        <w:t>Hedef Pazarda Gümrük v</w:t>
      </w:r>
      <w:r w:rsidR="00F32B8C" w:rsidRPr="0009059D">
        <w:rPr>
          <w:rFonts w:ascii="Times New Roman" w:hAnsi="Times New Roman"/>
          <w:sz w:val="28"/>
          <w:szCs w:val="28"/>
        </w:rPr>
        <w:t>e</w:t>
      </w:r>
      <w:r w:rsidR="00F32B8C" w:rsidRPr="00F32B8C">
        <w:rPr>
          <w:rFonts w:ascii="Times New Roman" w:hAnsi="Times New Roman"/>
          <w:sz w:val="28"/>
          <w:szCs w:val="28"/>
        </w:rPr>
        <w:t xml:space="preserve"> Kota Bilgilerinin Tespiti</w:t>
      </w:r>
    </w:p>
    <w:p w:rsidR="00F32B8C" w:rsidRPr="00B024B0" w:rsidRDefault="00F32B8C" w:rsidP="00F32B8C">
      <w:pPr>
        <w:pStyle w:val="ListeParagraf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24B0">
        <w:rPr>
          <w:rFonts w:ascii="Times New Roman" w:hAnsi="Times New Roman"/>
          <w:sz w:val="28"/>
          <w:szCs w:val="28"/>
        </w:rPr>
        <w:t>Uluslararası İhale Bilgilerine Erişim</w:t>
      </w:r>
    </w:p>
    <w:p w:rsidR="00F32B8C" w:rsidRDefault="00F32B8C" w:rsidP="00F32B8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4"/>
          <w:szCs w:val="20"/>
          <w:lang w:eastAsia="tr-TR"/>
        </w:rPr>
      </w:pPr>
    </w:p>
    <w:p w:rsidR="00F32B8C" w:rsidRPr="00F32B8C" w:rsidRDefault="00F32B8C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 w:rsidRPr="00F32B8C">
        <w:rPr>
          <w:rFonts w:ascii="Times New Roman" w:hAnsi="Times New Roman"/>
          <w:sz w:val="28"/>
          <w:szCs w:val="28"/>
        </w:rPr>
        <w:t>konuları</w:t>
      </w:r>
      <w:proofErr w:type="gramEnd"/>
      <w:r w:rsidRPr="00F32B8C">
        <w:rPr>
          <w:rFonts w:ascii="Times New Roman" w:hAnsi="Times New Roman"/>
          <w:sz w:val="28"/>
          <w:szCs w:val="28"/>
        </w:rPr>
        <w:t xml:space="preserve"> hakkında detaylı bilgilendirmede bulunulacaktır. </w:t>
      </w:r>
      <w:proofErr w:type="gramStart"/>
      <w:r w:rsidRPr="00F32B8C">
        <w:rPr>
          <w:rFonts w:ascii="Times New Roman" w:hAnsi="Times New Roman"/>
          <w:sz w:val="28"/>
          <w:szCs w:val="28"/>
        </w:rPr>
        <w:t>Eğitimde  i</w:t>
      </w:r>
      <w:r w:rsidRPr="00547B23">
        <w:rPr>
          <w:rFonts w:ascii="Times New Roman" w:hAnsi="Times New Roman"/>
          <w:sz w:val="28"/>
          <w:szCs w:val="28"/>
        </w:rPr>
        <w:t>stihbarat</w:t>
      </w:r>
      <w:proofErr w:type="gramEnd"/>
      <w:r w:rsidRPr="00547B2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7B23">
        <w:rPr>
          <w:rFonts w:ascii="Times New Roman" w:hAnsi="Times New Roman"/>
          <w:sz w:val="28"/>
          <w:szCs w:val="28"/>
        </w:rPr>
        <w:t>esaslarına</w:t>
      </w:r>
      <w:proofErr w:type="gramEnd"/>
      <w:r w:rsidRPr="00547B23">
        <w:rPr>
          <w:rFonts w:ascii="Times New Roman" w:hAnsi="Times New Roman"/>
          <w:sz w:val="28"/>
          <w:szCs w:val="28"/>
        </w:rPr>
        <w:t xml:space="preserve"> dayalı olarak toplanan verilerin analiz edilerek hedef pazarın seçilmesi ile bu pazarda rakip ve müşteri analizlerinin yapılmasının sağlanması</w:t>
      </w:r>
      <w:r w:rsidRPr="00F32B8C">
        <w:rPr>
          <w:rFonts w:ascii="Times New Roman" w:hAnsi="Times New Roman"/>
          <w:sz w:val="28"/>
          <w:szCs w:val="28"/>
        </w:rPr>
        <w:t xml:space="preserve"> hedeflenmektedir.</w:t>
      </w:r>
    </w:p>
    <w:p w:rsidR="00F32B8C" w:rsidRPr="00F32B8C" w:rsidRDefault="00F32B8C" w:rsidP="00F32B8C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</w:p>
    <w:p w:rsidR="002E5EBA" w:rsidRDefault="002E5EBA" w:rsidP="00BF43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59D" w:rsidRDefault="0009059D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059D" w:rsidRDefault="0009059D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E5EBA" w:rsidRDefault="00BF4368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F4368">
        <w:rPr>
          <w:rFonts w:ascii="Times New Roman" w:hAnsi="Times New Roman"/>
          <w:sz w:val="28"/>
          <w:szCs w:val="28"/>
        </w:rPr>
        <w:t xml:space="preserve">Etkinlik </w:t>
      </w:r>
      <w:proofErr w:type="spellStart"/>
      <w:r w:rsidRPr="00BF4368">
        <w:rPr>
          <w:rFonts w:ascii="Times New Roman" w:hAnsi="Times New Roman"/>
          <w:sz w:val="28"/>
          <w:szCs w:val="28"/>
        </w:rPr>
        <w:t>Webinar</w:t>
      </w:r>
      <w:proofErr w:type="spellEnd"/>
      <w:r w:rsidRPr="00BF4368">
        <w:rPr>
          <w:rFonts w:ascii="Times New Roman" w:hAnsi="Times New Roman"/>
          <w:sz w:val="28"/>
          <w:szCs w:val="28"/>
        </w:rPr>
        <w:t xml:space="preserve"> şeklinde</w:t>
      </w:r>
      <w:r w:rsidRPr="00B024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024B0">
        <w:rPr>
          <w:rFonts w:ascii="Times New Roman" w:hAnsi="Times New Roman"/>
          <w:b/>
          <w:sz w:val="28"/>
          <w:szCs w:val="28"/>
        </w:rPr>
        <w:t>Zoom</w:t>
      </w:r>
      <w:proofErr w:type="spellEnd"/>
      <w:r w:rsidR="00F32B8C">
        <w:rPr>
          <w:rFonts w:ascii="Times New Roman" w:hAnsi="Times New Roman"/>
          <w:sz w:val="28"/>
          <w:szCs w:val="28"/>
        </w:rPr>
        <w:t xml:space="preserve"> uygulaması üzerinden </w:t>
      </w:r>
      <w:r w:rsidR="00F32B8C" w:rsidRPr="005821D4">
        <w:rPr>
          <w:rFonts w:ascii="Times New Roman" w:hAnsi="Times New Roman"/>
          <w:b/>
          <w:sz w:val="28"/>
          <w:szCs w:val="28"/>
        </w:rPr>
        <w:t>06.07.2021 Salı</w:t>
      </w:r>
      <w:r w:rsidR="00F32B8C">
        <w:rPr>
          <w:rFonts w:ascii="Times New Roman" w:hAnsi="Times New Roman"/>
          <w:sz w:val="28"/>
          <w:szCs w:val="28"/>
        </w:rPr>
        <w:t xml:space="preserve"> günü </w:t>
      </w:r>
      <w:r w:rsidR="00F32B8C" w:rsidRPr="005821D4">
        <w:rPr>
          <w:rFonts w:ascii="Times New Roman" w:hAnsi="Times New Roman"/>
          <w:b/>
          <w:sz w:val="28"/>
          <w:szCs w:val="28"/>
        </w:rPr>
        <w:t>saat 15</w:t>
      </w:r>
      <w:r w:rsidRPr="005821D4">
        <w:rPr>
          <w:rFonts w:ascii="Times New Roman" w:hAnsi="Times New Roman"/>
          <w:b/>
          <w:sz w:val="28"/>
          <w:szCs w:val="28"/>
        </w:rPr>
        <w:t>.00’de</w:t>
      </w:r>
      <w:r w:rsidRPr="00BF4368">
        <w:rPr>
          <w:rFonts w:ascii="Times New Roman" w:hAnsi="Times New Roman"/>
          <w:sz w:val="28"/>
          <w:szCs w:val="28"/>
        </w:rPr>
        <w:t xml:space="preserve"> gerçekleştirilecek olup kayıt linki aşağıda sunulmuştur. Programa katılmak isteyenler aşağıdaki link üzerinden veya </w:t>
      </w:r>
      <w:hyperlink r:id="rId8" w:history="1">
        <w:r w:rsidR="002E5EBA" w:rsidRPr="007C7B49">
          <w:rPr>
            <w:rStyle w:val="Kpr"/>
            <w:rFonts w:ascii="Times New Roman" w:hAnsi="Times New Roman"/>
            <w:sz w:val="28"/>
            <w:szCs w:val="28"/>
          </w:rPr>
          <w:t>www.mevka.org.tr</w:t>
        </w:r>
      </w:hyperlink>
      <w:r w:rsidR="002E5EBA">
        <w:rPr>
          <w:rFonts w:ascii="Times New Roman" w:hAnsi="Times New Roman"/>
          <w:sz w:val="28"/>
          <w:szCs w:val="28"/>
        </w:rPr>
        <w:t xml:space="preserve"> </w:t>
      </w:r>
      <w:r w:rsidRPr="00BF4368">
        <w:rPr>
          <w:rFonts w:ascii="Times New Roman" w:hAnsi="Times New Roman"/>
          <w:sz w:val="28"/>
          <w:szCs w:val="28"/>
        </w:rPr>
        <w:t>internet sitesinde yer alan prog</w:t>
      </w:r>
      <w:r w:rsidR="002E5EBA">
        <w:rPr>
          <w:rFonts w:ascii="Times New Roman" w:hAnsi="Times New Roman"/>
          <w:sz w:val="28"/>
          <w:szCs w:val="28"/>
        </w:rPr>
        <w:t>r</w:t>
      </w:r>
      <w:r w:rsidR="007875BD">
        <w:rPr>
          <w:rFonts w:ascii="Times New Roman" w:hAnsi="Times New Roman"/>
          <w:sz w:val="28"/>
          <w:szCs w:val="28"/>
        </w:rPr>
        <w:t>am duyurusundan katılabilirler.</w:t>
      </w:r>
    </w:p>
    <w:p w:rsidR="002E5EBA" w:rsidRDefault="002E5EBA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5BD" w:rsidRDefault="007875BD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875BD" w:rsidRDefault="00FC263C" w:rsidP="007875BD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  <w:r w:rsidRPr="007875BD">
        <w:rPr>
          <w:rFonts w:ascii="Times New Roman" w:hAnsi="Times New Roman"/>
          <w:sz w:val="28"/>
          <w:szCs w:val="28"/>
        </w:rPr>
        <w:t xml:space="preserve">Kayıt Linki: </w:t>
      </w:r>
    </w:p>
    <w:p w:rsidR="007875BD" w:rsidRDefault="007875BD" w:rsidP="007875BD">
      <w:pPr>
        <w:spacing w:after="0" w:line="293" w:lineRule="atLeast"/>
        <w:jc w:val="both"/>
        <w:rPr>
          <w:rFonts w:ascii="Times New Roman" w:hAnsi="Times New Roman"/>
          <w:sz w:val="28"/>
          <w:szCs w:val="28"/>
        </w:rPr>
      </w:pPr>
    </w:p>
    <w:p w:rsidR="00403E31" w:rsidRPr="00D643A2" w:rsidRDefault="00403E31" w:rsidP="007875BD">
      <w:pPr>
        <w:spacing w:after="0" w:line="293" w:lineRule="atLeast"/>
        <w:jc w:val="both"/>
        <w:rPr>
          <w:rFonts w:ascii="Times New Roman" w:eastAsia="Times New Roman" w:hAnsi="Times New Roman" w:cs="Times New Roman"/>
          <w:color w:val="14396D"/>
          <w:sz w:val="24"/>
          <w:szCs w:val="20"/>
          <w:lang w:eastAsia="tr-TR"/>
        </w:rPr>
      </w:pPr>
      <w:r w:rsidRPr="00D643A2">
        <w:rPr>
          <w:rFonts w:ascii="Times New Roman" w:eastAsia="Times New Roman" w:hAnsi="Times New Roman" w:cs="Times New Roman"/>
          <w:color w:val="14396D"/>
          <w:sz w:val="24"/>
          <w:szCs w:val="20"/>
          <w:lang w:eastAsia="tr-TR"/>
        </w:rPr>
        <w:t>https://</w:t>
      </w:r>
      <w:proofErr w:type="gramStart"/>
      <w:r w:rsidRPr="00D643A2">
        <w:rPr>
          <w:rFonts w:ascii="Times New Roman" w:eastAsia="Times New Roman" w:hAnsi="Times New Roman" w:cs="Times New Roman"/>
          <w:color w:val="14396D"/>
          <w:sz w:val="24"/>
          <w:szCs w:val="20"/>
          <w:lang w:eastAsia="tr-TR"/>
        </w:rPr>
        <w:t>zoom.us</w:t>
      </w:r>
      <w:proofErr w:type="gramEnd"/>
      <w:r w:rsidRPr="00D643A2">
        <w:rPr>
          <w:rFonts w:ascii="Times New Roman" w:eastAsia="Times New Roman" w:hAnsi="Times New Roman" w:cs="Times New Roman"/>
          <w:color w:val="14396D"/>
          <w:sz w:val="24"/>
          <w:szCs w:val="20"/>
          <w:lang w:eastAsia="tr-TR"/>
        </w:rPr>
        <w:t xml:space="preserve">/meeting/register/tJMpfuurqDsvEtJWjLBeyKeb39T1qK7O1pxk </w:t>
      </w:r>
    </w:p>
    <w:p w:rsidR="00275572" w:rsidRDefault="00275572" w:rsidP="0027557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275572" w:rsidSect="0051227E">
      <w:headerReference w:type="default" r:id="rId9"/>
      <w:footerReference w:type="default" r:id="rId10"/>
      <w:pgSz w:w="11906" w:h="16838"/>
      <w:pgMar w:top="1974" w:right="1133" w:bottom="709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F7A" w:rsidRDefault="00D97F7A" w:rsidP="007E7C02">
      <w:pPr>
        <w:spacing w:after="0" w:line="240" w:lineRule="auto"/>
      </w:pPr>
      <w:r>
        <w:separator/>
      </w:r>
    </w:p>
  </w:endnote>
  <w:endnote w:type="continuationSeparator" w:id="0">
    <w:p w:rsidR="00D97F7A" w:rsidRDefault="00D97F7A" w:rsidP="007E7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449" w:rsidRDefault="0051227E" w:rsidP="0051227E">
    <w:pPr>
      <w:pStyle w:val="Altbilgi"/>
      <w:ind w:left="21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  <w:t xml:space="preserve"> T.C. MEVLANA KALKINMA AJANSI                      </w:t>
    </w:r>
    <w:r>
      <w:rPr>
        <w:rFonts w:ascii="Times New Roman" w:hAnsi="Times New Roman" w:cs="Times New Roman"/>
        <w:b/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F73449">
      <w:rPr>
        <w:rFonts w:ascii="Times New Roman" w:hAnsi="Times New Roman" w:cs="Times New Roman"/>
        <w:b/>
        <w:sz w:val="20"/>
        <w:szCs w:val="20"/>
      </w:rPr>
      <w:t xml:space="preserve">       </w:t>
    </w:r>
  </w:p>
  <w:p w:rsidR="0051227E" w:rsidRDefault="00F73449" w:rsidP="0051227E">
    <w:pPr>
      <w:pStyle w:val="Altbilgi"/>
      <w:ind w:left="21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</w:t>
    </w:r>
    <w:proofErr w:type="spellStart"/>
    <w:r w:rsidR="00150ADC">
      <w:rPr>
        <w:rFonts w:ascii="Times New Roman" w:hAnsi="Times New Roman" w:cs="Times New Roman"/>
        <w:b/>
        <w:sz w:val="16"/>
        <w:szCs w:val="16"/>
      </w:rPr>
      <w:t>Konevi</w:t>
    </w:r>
    <w:proofErr w:type="spellEnd"/>
    <w:r w:rsidR="00150ADC">
      <w:rPr>
        <w:rFonts w:ascii="Times New Roman" w:hAnsi="Times New Roman" w:cs="Times New Roman"/>
        <w:b/>
        <w:sz w:val="16"/>
        <w:szCs w:val="16"/>
      </w:rPr>
      <w:t xml:space="preserve"> </w:t>
    </w:r>
    <w:r w:rsidR="0051227E" w:rsidRPr="0051227E">
      <w:rPr>
        <w:rFonts w:ascii="Times New Roman" w:hAnsi="Times New Roman" w:cs="Times New Roman"/>
        <w:b/>
        <w:sz w:val="16"/>
        <w:szCs w:val="16"/>
      </w:rPr>
      <w:t xml:space="preserve">Mahallesi </w:t>
    </w:r>
    <w:proofErr w:type="spellStart"/>
    <w:r w:rsidR="0051227E" w:rsidRPr="0051227E">
      <w:rPr>
        <w:rFonts w:ascii="Times New Roman" w:hAnsi="Times New Roman" w:cs="Times New Roman"/>
        <w:b/>
        <w:sz w:val="16"/>
        <w:szCs w:val="16"/>
      </w:rPr>
      <w:t>Feritpaşa</w:t>
    </w:r>
    <w:proofErr w:type="spellEnd"/>
    <w:r w:rsidR="0051227E" w:rsidRPr="0051227E">
      <w:rPr>
        <w:rFonts w:ascii="Times New Roman" w:hAnsi="Times New Roman" w:cs="Times New Roman"/>
        <w:b/>
        <w:sz w:val="16"/>
        <w:szCs w:val="16"/>
      </w:rPr>
      <w:t xml:space="preserve"> Caddesi No: 18 Meram-KONYA</w:t>
    </w:r>
  </w:p>
  <w:p w:rsidR="0051227E" w:rsidRDefault="0051227E" w:rsidP="0051227E">
    <w:pPr>
      <w:pStyle w:val="Altbilgi"/>
      <w:ind w:left="21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Tel: 0 332 236 32 90  </w:t>
    </w:r>
  </w:p>
  <w:p w:rsidR="0051227E" w:rsidRDefault="0051227E" w:rsidP="0051227E">
    <w:pPr>
      <w:pStyle w:val="Altbilgi"/>
      <w:ind w:left="2124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Faks: 0 332 236 46 91</w:t>
    </w:r>
  </w:p>
  <w:p w:rsidR="0051227E" w:rsidRDefault="0051227E" w:rsidP="0051227E">
    <w:pPr>
      <w:pStyle w:val="Altbilgi"/>
    </w:pPr>
    <w:r>
      <w:rPr>
        <w:rFonts w:ascii="Times New Roman" w:hAnsi="Times New Roman" w:cs="Times New Roman"/>
        <w:b/>
        <w:sz w:val="20"/>
        <w:szCs w:val="20"/>
      </w:rPr>
      <w:t xml:space="preserve">                                      </w:t>
    </w:r>
    <w:r w:rsidR="00F73449">
      <w:rPr>
        <w:rFonts w:ascii="Times New Roman" w:hAnsi="Times New Roman" w:cs="Times New Roman"/>
        <w:b/>
        <w:sz w:val="20"/>
        <w:szCs w:val="20"/>
      </w:rPr>
      <w:t xml:space="preserve">                     </w:t>
    </w:r>
    <w:r>
      <w:rPr>
        <w:rFonts w:ascii="Times New Roman" w:hAnsi="Times New Roman" w:cs="Times New Roman"/>
        <w:b/>
        <w:sz w:val="20"/>
        <w:szCs w:val="20"/>
      </w:rPr>
      <w:t xml:space="preserve">Mail: </w:t>
    </w:r>
    <w:hyperlink r:id="rId1" w:history="1">
      <w:r>
        <w:rPr>
          <w:rStyle w:val="Kpr"/>
          <w:rFonts w:ascii="Times New Roman" w:hAnsi="Times New Roman" w:cs="Times New Roman"/>
          <w:b/>
          <w:sz w:val="20"/>
          <w:szCs w:val="20"/>
        </w:rPr>
        <w:t>murat.akyol@mevka.org.tr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F7A" w:rsidRDefault="00D97F7A" w:rsidP="007E7C02">
      <w:pPr>
        <w:spacing w:after="0" w:line="240" w:lineRule="auto"/>
      </w:pPr>
      <w:r>
        <w:separator/>
      </w:r>
    </w:p>
  </w:footnote>
  <w:footnote w:type="continuationSeparator" w:id="0">
    <w:p w:rsidR="00D97F7A" w:rsidRDefault="00D97F7A" w:rsidP="007E7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02" w:rsidRDefault="005E0B44" w:rsidP="00F94A7B">
    <w:pPr>
      <w:pStyle w:val="stbilgi"/>
      <w:tabs>
        <w:tab w:val="clear" w:pos="9072"/>
      </w:tabs>
    </w:pPr>
    <w:r w:rsidRPr="00835347">
      <w:rPr>
        <w:noProof/>
        <w:sz w:val="32"/>
        <w:szCs w:val="32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EC3BD3" wp14:editId="77C00C0E">
              <wp:simplePos x="0" y="0"/>
              <wp:positionH relativeFrom="margin">
                <wp:align>center</wp:align>
              </wp:positionH>
              <wp:positionV relativeFrom="topMargin">
                <wp:posOffset>518795</wp:posOffset>
              </wp:positionV>
              <wp:extent cx="3921404" cy="419100"/>
              <wp:effectExtent l="0" t="0" r="3175" b="0"/>
              <wp:wrapNone/>
              <wp:docPr id="5" name="Dikdörtg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21404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E0B44" w:rsidRPr="00291995" w:rsidRDefault="005E0B44" w:rsidP="005E0B44">
                          <w:pPr>
                            <w:shd w:val="clear" w:color="auto" w:fill="C0C0C0"/>
                            <w:ind w:right="-6811"/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pacing w:val="60"/>
                              <w:sz w:val="60"/>
                              <w:szCs w:val="60"/>
                            </w:rPr>
                          </w:pPr>
                          <w:r w:rsidRPr="00291995">
                            <w:rPr>
                              <w:rFonts w:ascii="Times New Roman" w:hAnsi="Times New Roman" w:cs="Times New Roman"/>
                              <w:b/>
                              <w:color w:val="FFFFFF"/>
                              <w:spacing w:val="60"/>
                              <w:sz w:val="60"/>
                              <w:szCs w:val="60"/>
                            </w:rPr>
                            <w:t xml:space="preserve">  BASIN BÜLTENİ</w:t>
                          </w:r>
                        </w:p>
                        <w:p w:rsidR="005E0B44" w:rsidRDefault="005E0B44" w:rsidP="005E0B44">
                          <w:pPr>
                            <w:shd w:val="clear" w:color="auto" w:fill="C0C0C0"/>
                            <w:ind w:left="5672" w:right="-6811" w:firstLine="709"/>
                            <w:rPr>
                              <w:rFonts w:ascii="Verdana" w:hAnsi="Verdana"/>
                              <w:b/>
                              <w:color w:val="FFFFFF"/>
                              <w:spacing w:val="60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60"/>
                              <w:sz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60"/>
                              <w:sz w:val="14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b/>
                              <w:color w:val="FFFFFF"/>
                              <w:spacing w:val="60"/>
                              <w:sz w:val="14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2700" tIns="0" rIns="127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EC3BD3" id="Dikdörtgen 5" o:spid="_x0000_s1026" style="position:absolute;margin-left:0;margin-top:40.85pt;width:308.75pt;height:3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" filled="f" fillcolor="black" stroked="f" strokecolor="white" strokeweight="2.5pt">
              <v:textbox inset="1pt,0,1pt,0">
                <w:txbxContent>
                  <w:p w:rsidR="005E0B44" w:rsidRPr="00291995" w:rsidRDefault="005E0B44" w:rsidP="005E0B44">
                    <w:pPr>
                      <w:shd w:val="clear" w:color="auto" w:fill="C0C0C0"/>
                      <w:ind w:right="-6811"/>
                      <w:rPr>
                        <w:rFonts w:ascii="Times New Roman" w:hAnsi="Times New Roman" w:cs="Times New Roman"/>
                        <w:b/>
                        <w:color w:val="FFFFFF"/>
                        <w:spacing w:val="60"/>
                        <w:sz w:val="60"/>
                        <w:szCs w:val="60"/>
                      </w:rPr>
                    </w:pPr>
                    <w:r w:rsidRPr="00291995">
                      <w:rPr>
                        <w:rFonts w:ascii="Times New Roman" w:hAnsi="Times New Roman" w:cs="Times New Roman"/>
                        <w:b/>
                        <w:color w:val="FFFFFF"/>
                        <w:spacing w:val="60"/>
                        <w:sz w:val="60"/>
                        <w:szCs w:val="60"/>
                      </w:rPr>
                      <w:t xml:space="preserve">  BASIN BÜLTENİ</w:t>
                    </w:r>
                  </w:p>
                  <w:p w:rsidR="005E0B44" w:rsidRDefault="005E0B44" w:rsidP="005E0B44">
                    <w:pPr>
                      <w:shd w:val="clear" w:color="auto" w:fill="C0C0C0"/>
                      <w:ind w:left="5672" w:right="-6811" w:firstLine="709"/>
                      <w:rPr>
                        <w:rFonts w:ascii="Verdana" w:hAnsi="Verdana"/>
                        <w:b/>
                        <w:color w:val="FFFFFF"/>
                        <w:spacing w:val="60"/>
                        <w:sz w:val="14"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60"/>
                        <w:sz w:val="14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60"/>
                        <w:sz w:val="14"/>
                      </w:rPr>
                      <w:tab/>
                    </w:r>
                    <w:r>
                      <w:rPr>
                        <w:rFonts w:ascii="Verdana" w:hAnsi="Verdana"/>
                        <w:b/>
                        <w:color w:val="FFFFFF"/>
                        <w:spacing w:val="60"/>
                        <w:sz w:val="14"/>
                      </w:rPr>
                      <w:tab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A52C80" w:rsidRPr="001C011D">
      <w:rPr>
        <w:b/>
        <w:noProof/>
        <w:lang w:eastAsia="tr-TR"/>
      </w:rPr>
      <w:drawing>
        <wp:anchor distT="0" distB="0" distL="114300" distR="114300" simplePos="0" relativeHeight="251659264" behindDoc="0" locked="0" layoutInCell="1" allowOverlap="1" wp14:anchorId="07F490AC" wp14:editId="4C5EDC04">
          <wp:simplePos x="0" y="0"/>
          <wp:positionH relativeFrom="margin">
            <wp:align>left</wp:align>
          </wp:positionH>
          <wp:positionV relativeFrom="paragraph">
            <wp:posOffset>-169204</wp:posOffset>
          </wp:positionV>
          <wp:extent cx="947057" cy="966617"/>
          <wp:effectExtent l="0" t="0" r="5715" b="5080"/>
          <wp:wrapNone/>
          <wp:docPr id="4" name="Resim 4" descr="C:\Users\cakan.tanidik\Documents\LOGOLAR\YENİ MEVKA LOGOLARI\MEVKA TC'Lİ 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akan.tanidik\Documents\LOGOLAR\YENİ MEVKA LOGOLARI\MEVKA TC'Lİ LOGO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057" cy="966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1D53" w:rsidRPr="001C011D">
      <w:rPr>
        <w:b/>
        <w:noProof/>
        <w:lang w:eastAsia="tr-TR"/>
      </w:rPr>
      <w:drawing>
        <wp:anchor distT="0" distB="0" distL="114300" distR="114300" simplePos="0" relativeHeight="251661312" behindDoc="0" locked="0" layoutInCell="1" allowOverlap="1" wp14:anchorId="5299F5B9" wp14:editId="77749372">
          <wp:simplePos x="0" y="0"/>
          <wp:positionH relativeFrom="margin">
            <wp:align>right</wp:align>
          </wp:positionH>
          <wp:positionV relativeFrom="paragraph">
            <wp:posOffset>-112123</wp:posOffset>
          </wp:positionV>
          <wp:extent cx="907158" cy="914400"/>
          <wp:effectExtent l="0" t="0" r="7620" b="0"/>
          <wp:wrapNone/>
          <wp:docPr id="3" name="Resim 3" descr="C:\Users\cakan.tanidik\Documents\LOGOLAR\yeni SANAYİ LOGO\Bakanlı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kan.tanidik\Documents\LOGOLAR\yeni SANAYİ LOGO\Bakanlık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58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3C0"/>
    <w:multiLevelType w:val="hybridMultilevel"/>
    <w:tmpl w:val="D2F81542"/>
    <w:lvl w:ilvl="0" w:tplc="FD2C0A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41654"/>
    <w:multiLevelType w:val="hybridMultilevel"/>
    <w:tmpl w:val="898A050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7C"/>
    <w:rsid w:val="00000F36"/>
    <w:rsid w:val="00006C51"/>
    <w:rsid w:val="000074DF"/>
    <w:rsid w:val="00013C81"/>
    <w:rsid w:val="00021645"/>
    <w:rsid w:val="00032B77"/>
    <w:rsid w:val="000349D7"/>
    <w:rsid w:val="00044020"/>
    <w:rsid w:val="0005119C"/>
    <w:rsid w:val="00061A62"/>
    <w:rsid w:val="00066B66"/>
    <w:rsid w:val="00072118"/>
    <w:rsid w:val="000769B1"/>
    <w:rsid w:val="0009059D"/>
    <w:rsid w:val="000A3694"/>
    <w:rsid w:val="000C0228"/>
    <w:rsid w:val="000C07CF"/>
    <w:rsid w:val="000C327E"/>
    <w:rsid w:val="000D079D"/>
    <w:rsid w:val="000D625B"/>
    <w:rsid w:val="000D69D4"/>
    <w:rsid w:val="000F0BA0"/>
    <w:rsid w:val="000F1629"/>
    <w:rsid w:val="0010362C"/>
    <w:rsid w:val="001104F3"/>
    <w:rsid w:val="00116730"/>
    <w:rsid w:val="00123696"/>
    <w:rsid w:val="001265F6"/>
    <w:rsid w:val="0012778F"/>
    <w:rsid w:val="00133586"/>
    <w:rsid w:val="001361C8"/>
    <w:rsid w:val="00144405"/>
    <w:rsid w:val="00145E13"/>
    <w:rsid w:val="00147850"/>
    <w:rsid w:val="00150ADC"/>
    <w:rsid w:val="001566D4"/>
    <w:rsid w:val="00157CB7"/>
    <w:rsid w:val="00157FF8"/>
    <w:rsid w:val="00166F28"/>
    <w:rsid w:val="001717F5"/>
    <w:rsid w:val="00180903"/>
    <w:rsid w:val="00180BD8"/>
    <w:rsid w:val="001824B5"/>
    <w:rsid w:val="00191299"/>
    <w:rsid w:val="00193078"/>
    <w:rsid w:val="001B09FD"/>
    <w:rsid w:val="001B22E1"/>
    <w:rsid w:val="001C0393"/>
    <w:rsid w:val="001D0CAB"/>
    <w:rsid w:val="001E1D0B"/>
    <w:rsid w:val="00200763"/>
    <w:rsid w:val="0020345F"/>
    <w:rsid w:val="00211D53"/>
    <w:rsid w:val="00212317"/>
    <w:rsid w:val="002149DE"/>
    <w:rsid w:val="00225816"/>
    <w:rsid w:val="00231AB5"/>
    <w:rsid w:val="00246EB1"/>
    <w:rsid w:val="00257E6C"/>
    <w:rsid w:val="00260FF1"/>
    <w:rsid w:val="0026604F"/>
    <w:rsid w:val="002667DC"/>
    <w:rsid w:val="002727D9"/>
    <w:rsid w:val="00275572"/>
    <w:rsid w:val="00277013"/>
    <w:rsid w:val="00291995"/>
    <w:rsid w:val="002A5CAA"/>
    <w:rsid w:val="002B6F06"/>
    <w:rsid w:val="002C79FE"/>
    <w:rsid w:val="002D029D"/>
    <w:rsid w:val="002D547E"/>
    <w:rsid w:val="002D6744"/>
    <w:rsid w:val="002E053F"/>
    <w:rsid w:val="002E12AB"/>
    <w:rsid w:val="002E5EBA"/>
    <w:rsid w:val="002F132C"/>
    <w:rsid w:val="002F2E02"/>
    <w:rsid w:val="002F477C"/>
    <w:rsid w:val="002F505D"/>
    <w:rsid w:val="00302F4E"/>
    <w:rsid w:val="00306A65"/>
    <w:rsid w:val="0031440F"/>
    <w:rsid w:val="00324035"/>
    <w:rsid w:val="003276A7"/>
    <w:rsid w:val="0032794E"/>
    <w:rsid w:val="0034245F"/>
    <w:rsid w:val="00350F8B"/>
    <w:rsid w:val="0036348E"/>
    <w:rsid w:val="00372991"/>
    <w:rsid w:val="00383866"/>
    <w:rsid w:val="003866F4"/>
    <w:rsid w:val="00387C26"/>
    <w:rsid w:val="003977DD"/>
    <w:rsid w:val="003B1359"/>
    <w:rsid w:val="003B3FEF"/>
    <w:rsid w:val="003B423F"/>
    <w:rsid w:val="003C5982"/>
    <w:rsid w:val="003C7D56"/>
    <w:rsid w:val="003E1CCB"/>
    <w:rsid w:val="003E2EA6"/>
    <w:rsid w:val="003E5B94"/>
    <w:rsid w:val="00403E31"/>
    <w:rsid w:val="004256BB"/>
    <w:rsid w:val="004318DD"/>
    <w:rsid w:val="00437EAA"/>
    <w:rsid w:val="004466C1"/>
    <w:rsid w:val="00460708"/>
    <w:rsid w:val="004611DC"/>
    <w:rsid w:val="00491359"/>
    <w:rsid w:val="004933C4"/>
    <w:rsid w:val="004973C9"/>
    <w:rsid w:val="00497D7E"/>
    <w:rsid w:val="004A1539"/>
    <w:rsid w:val="004A35C4"/>
    <w:rsid w:val="004A36A3"/>
    <w:rsid w:val="004A5EB7"/>
    <w:rsid w:val="004B3988"/>
    <w:rsid w:val="004B79BE"/>
    <w:rsid w:val="004C08AD"/>
    <w:rsid w:val="004C43B6"/>
    <w:rsid w:val="004C60A1"/>
    <w:rsid w:val="004E0995"/>
    <w:rsid w:val="004F3E8E"/>
    <w:rsid w:val="00503707"/>
    <w:rsid w:val="00503741"/>
    <w:rsid w:val="005062E3"/>
    <w:rsid w:val="0051227E"/>
    <w:rsid w:val="00514F48"/>
    <w:rsid w:val="005257E0"/>
    <w:rsid w:val="00534B98"/>
    <w:rsid w:val="005410B3"/>
    <w:rsid w:val="0054466C"/>
    <w:rsid w:val="0054652B"/>
    <w:rsid w:val="00552D9A"/>
    <w:rsid w:val="00554729"/>
    <w:rsid w:val="00560C1D"/>
    <w:rsid w:val="005618A9"/>
    <w:rsid w:val="00564AA1"/>
    <w:rsid w:val="00572378"/>
    <w:rsid w:val="00575FB6"/>
    <w:rsid w:val="005821D4"/>
    <w:rsid w:val="005862A2"/>
    <w:rsid w:val="00595899"/>
    <w:rsid w:val="005965C4"/>
    <w:rsid w:val="005A255F"/>
    <w:rsid w:val="005B3429"/>
    <w:rsid w:val="005B64BD"/>
    <w:rsid w:val="005D756D"/>
    <w:rsid w:val="005E0B44"/>
    <w:rsid w:val="005E4A83"/>
    <w:rsid w:val="005F7A6D"/>
    <w:rsid w:val="00603DDB"/>
    <w:rsid w:val="0061072E"/>
    <w:rsid w:val="00611EEF"/>
    <w:rsid w:val="00614319"/>
    <w:rsid w:val="00614884"/>
    <w:rsid w:val="00617CB1"/>
    <w:rsid w:val="00620B90"/>
    <w:rsid w:val="00621C9E"/>
    <w:rsid w:val="00630C3A"/>
    <w:rsid w:val="006315D1"/>
    <w:rsid w:val="00651D77"/>
    <w:rsid w:val="006535A9"/>
    <w:rsid w:val="00654DA7"/>
    <w:rsid w:val="00672C52"/>
    <w:rsid w:val="00675C81"/>
    <w:rsid w:val="006826CB"/>
    <w:rsid w:val="006927AF"/>
    <w:rsid w:val="00693426"/>
    <w:rsid w:val="00693D52"/>
    <w:rsid w:val="00695345"/>
    <w:rsid w:val="006A217A"/>
    <w:rsid w:val="006A2CA2"/>
    <w:rsid w:val="006A34AD"/>
    <w:rsid w:val="006A686B"/>
    <w:rsid w:val="006B0D8D"/>
    <w:rsid w:val="006B4A8D"/>
    <w:rsid w:val="006C10E9"/>
    <w:rsid w:val="006D6406"/>
    <w:rsid w:val="006F799C"/>
    <w:rsid w:val="007111B0"/>
    <w:rsid w:val="007178D4"/>
    <w:rsid w:val="00717F2E"/>
    <w:rsid w:val="00721005"/>
    <w:rsid w:val="00725384"/>
    <w:rsid w:val="00730FA2"/>
    <w:rsid w:val="00732CBD"/>
    <w:rsid w:val="00732DEB"/>
    <w:rsid w:val="00740561"/>
    <w:rsid w:val="007622A7"/>
    <w:rsid w:val="00764F61"/>
    <w:rsid w:val="007764D7"/>
    <w:rsid w:val="00777BC5"/>
    <w:rsid w:val="00785226"/>
    <w:rsid w:val="007875BD"/>
    <w:rsid w:val="00791321"/>
    <w:rsid w:val="00791E49"/>
    <w:rsid w:val="007A09F8"/>
    <w:rsid w:val="007A0D67"/>
    <w:rsid w:val="007A455C"/>
    <w:rsid w:val="007C0C09"/>
    <w:rsid w:val="007C3544"/>
    <w:rsid w:val="007D2FE4"/>
    <w:rsid w:val="007E3123"/>
    <w:rsid w:val="007E7C02"/>
    <w:rsid w:val="007F7564"/>
    <w:rsid w:val="00801C45"/>
    <w:rsid w:val="008050B2"/>
    <w:rsid w:val="00812B5F"/>
    <w:rsid w:val="00814C94"/>
    <w:rsid w:val="00814D44"/>
    <w:rsid w:val="00820C75"/>
    <w:rsid w:val="00835347"/>
    <w:rsid w:val="00836B70"/>
    <w:rsid w:val="0084785F"/>
    <w:rsid w:val="0085005F"/>
    <w:rsid w:val="00853FFB"/>
    <w:rsid w:val="008648C5"/>
    <w:rsid w:val="00883257"/>
    <w:rsid w:val="00884859"/>
    <w:rsid w:val="00884DE4"/>
    <w:rsid w:val="00884F93"/>
    <w:rsid w:val="008921F3"/>
    <w:rsid w:val="008A05FB"/>
    <w:rsid w:val="008A3B09"/>
    <w:rsid w:val="008A4EDB"/>
    <w:rsid w:val="008B4DB4"/>
    <w:rsid w:val="008D0F57"/>
    <w:rsid w:val="008D29A6"/>
    <w:rsid w:val="008E2210"/>
    <w:rsid w:val="008E2307"/>
    <w:rsid w:val="008E41C7"/>
    <w:rsid w:val="008E77B9"/>
    <w:rsid w:val="008F08F0"/>
    <w:rsid w:val="008F2CCB"/>
    <w:rsid w:val="009108C5"/>
    <w:rsid w:val="00926F8D"/>
    <w:rsid w:val="00940E65"/>
    <w:rsid w:val="009412AD"/>
    <w:rsid w:val="00944FC3"/>
    <w:rsid w:val="00954F3C"/>
    <w:rsid w:val="00963ECF"/>
    <w:rsid w:val="00965478"/>
    <w:rsid w:val="0099035F"/>
    <w:rsid w:val="009A629C"/>
    <w:rsid w:val="009D3D89"/>
    <w:rsid w:val="009D6199"/>
    <w:rsid w:val="009E11E2"/>
    <w:rsid w:val="009F44D8"/>
    <w:rsid w:val="009F505A"/>
    <w:rsid w:val="009F7E8D"/>
    <w:rsid w:val="00A02CE6"/>
    <w:rsid w:val="00A02D5E"/>
    <w:rsid w:val="00A03D16"/>
    <w:rsid w:val="00A063AC"/>
    <w:rsid w:val="00A11B27"/>
    <w:rsid w:val="00A1399A"/>
    <w:rsid w:val="00A218E4"/>
    <w:rsid w:val="00A221BE"/>
    <w:rsid w:val="00A24884"/>
    <w:rsid w:val="00A312CF"/>
    <w:rsid w:val="00A52C80"/>
    <w:rsid w:val="00A679C2"/>
    <w:rsid w:val="00A70997"/>
    <w:rsid w:val="00A71BAF"/>
    <w:rsid w:val="00A80DB2"/>
    <w:rsid w:val="00A868AB"/>
    <w:rsid w:val="00A91927"/>
    <w:rsid w:val="00A91B7E"/>
    <w:rsid w:val="00AB1891"/>
    <w:rsid w:val="00AB47EF"/>
    <w:rsid w:val="00AB6B2B"/>
    <w:rsid w:val="00AC7CA4"/>
    <w:rsid w:val="00AD2876"/>
    <w:rsid w:val="00AD4CEB"/>
    <w:rsid w:val="00AE09C9"/>
    <w:rsid w:val="00AE26A3"/>
    <w:rsid w:val="00AF68E3"/>
    <w:rsid w:val="00B00CB4"/>
    <w:rsid w:val="00B024B0"/>
    <w:rsid w:val="00B04931"/>
    <w:rsid w:val="00B14D11"/>
    <w:rsid w:val="00B333AE"/>
    <w:rsid w:val="00B34AD7"/>
    <w:rsid w:val="00B35361"/>
    <w:rsid w:val="00B431EF"/>
    <w:rsid w:val="00B52054"/>
    <w:rsid w:val="00B54273"/>
    <w:rsid w:val="00B65991"/>
    <w:rsid w:val="00B67370"/>
    <w:rsid w:val="00B67FBA"/>
    <w:rsid w:val="00B75DD0"/>
    <w:rsid w:val="00B80970"/>
    <w:rsid w:val="00B8311B"/>
    <w:rsid w:val="00B85007"/>
    <w:rsid w:val="00B9283D"/>
    <w:rsid w:val="00BA4DD3"/>
    <w:rsid w:val="00BA69CA"/>
    <w:rsid w:val="00BB10A1"/>
    <w:rsid w:val="00BB241E"/>
    <w:rsid w:val="00BB518C"/>
    <w:rsid w:val="00BC5B9C"/>
    <w:rsid w:val="00BD01BE"/>
    <w:rsid w:val="00BD57C5"/>
    <w:rsid w:val="00BE205C"/>
    <w:rsid w:val="00BE6C0F"/>
    <w:rsid w:val="00BF1C96"/>
    <w:rsid w:val="00BF2412"/>
    <w:rsid w:val="00BF4368"/>
    <w:rsid w:val="00BF6F46"/>
    <w:rsid w:val="00C123FF"/>
    <w:rsid w:val="00C14357"/>
    <w:rsid w:val="00C2714D"/>
    <w:rsid w:val="00C27C0B"/>
    <w:rsid w:val="00C41ECB"/>
    <w:rsid w:val="00C54644"/>
    <w:rsid w:val="00C6462D"/>
    <w:rsid w:val="00C70DAD"/>
    <w:rsid w:val="00C723F6"/>
    <w:rsid w:val="00C73F7E"/>
    <w:rsid w:val="00C80283"/>
    <w:rsid w:val="00C82FE4"/>
    <w:rsid w:val="00C85F46"/>
    <w:rsid w:val="00C86014"/>
    <w:rsid w:val="00C92958"/>
    <w:rsid w:val="00C9548E"/>
    <w:rsid w:val="00CA555E"/>
    <w:rsid w:val="00CB12E7"/>
    <w:rsid w:val="00CB500E"/>
    <w:rsid w:val="00CD1BA7"/>
    <w:rsid w:val="00CD1BC9"/>
    <w:rsid w:val="00CD7784"/>
    <w:rsid w:val="00CE11C2"/>
    <w:rsid w:val="00CE6AC6"/>
    <w:rsid w:val="00CF15C9"/>
    <w:rsid w:val="00CF1C7F"/>
    <w:rsid w:val="00D01E13"/>
    <w:rsid w:val="00D024C1"/>
    <w:rsid w:val="00D11C5B"/>
    <w:rsid w:val="00D20397"/>
    <w:rsid w:val="00D2056B"/>
    <w:rsid w:val="00D24D9E"/>
    <w:rsid w:val="00D26427"/>
    <w:rsid w:val="00D32361"/>
    <w:rsid w:val="00D3780B"/>
    <w:rsid w:val="00D44A68"/>
    <w:rsid w:val="00D603D4"/>
    <w:rsid w:val="00D65ADB"/>
    <w:rsid w:val="00D72021"/>
    <w:rsid w:val="00D72472"/>
    <w:rsid w:val="00D74A49"/>
    <w:rsid w:val="00D901B7"/>
    <w:rsid w:val="00D97F7A"/>
    <w:rsid w:val="00DB2737"/>
    <w:rsid w:val="00DB7D29"/>
    <w:rsid w:val="00DC2833"/>
    <w:rsid w:val="00DC3EA7"/>
    <w:rsid w:val="00DD2687"/>
    <w:rsid w:val="00DD2B5C"/>
    <w:rsid w:val="00DD3A1F"/>
    <w:rsid w:val="00DD3C36"/>
    <w:rsid w:val="00DD6246"/>
    <w:rsid w:val="00DE02FE"/>
    <w:rsid w:val="00DE0933"/>
    <w:rsid w:val="00DE3B31"/>
    <w:rsid w:val="00DE51D0"/>
    <w:rsid w:val="00DF1A22"/>
    <w:rsid w:val="00DF6DD3"/>
    <w:rsid w:val="00E51948"/>
    <w:rsid w:val="00E535F7"/>
    <w:rsid w:val="00E56AD3"/>
    <w:rsid w:val="00E65381"/>
    <w:rsid w:val="00E75B78"/>
    <w:rsid w:val="00E77399"/>
    <w:rsid w:val="00E87B1A"/>
    <w:rsid w:val="00E935E4"/>
    <w:rsid w:val="00E96BFF"/>
    <w:rsid w:val="00EA36B9"/>
    <w:rsid w:val="00EA4F50"/>
    <w:rsid w:val="00EB2737"/>
    <w:rsid w:val="00EB6044"/>
    <w:rsid w:val="00EC5904"/>
    <w:rsid w:val="00EE6493"/>
    <w:rsid w:val="00EF590E"/>
    <w:rsid w:val="00EF7F7A"/>
    <w:rsid w:val="00F10069"/>
    <w:rsid w:val="00F10D4C"/>
    <w:rsid w:val="00F10F75"/>
    <w:rsid w:val="00F21A40"/>
    <w:rsid w:val="00F23CD8"/>
    <w:rsid w:val="00F275AE"/>
    <w:rsid w:val="00F27F72"/>
    <w:rsid w:val="00F32B8C"/>
    <w:rsid w:val="00F4677F"/>
    <w:rsid w:val="00F60951"/>
    <w:rsid w:val="00F71E0C"/>
    <w:rsid w:val="00F73449"/>
    <w:rsid w:val="00F773DA"/>
    <w:rsid w:val="00F82D62"/>
    <w:rsid w:val="00F90B50"/>
    <w:rsid w:val="00F94A7B"/>
    <w:rsid w:val="00F9718F"/>
    <w:rsid w:val="00FB3B4C"/>
    <w:rsid w:val="00FC263C"/>
    <w:rsid w:val="00FC663D"/>
    <w:rsid w:val="00FE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3FA8C-61D3-4B1C-8194-B1AE2600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F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51D77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E11C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E11C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E11C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E11C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E11C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1C2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E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E7C02"/>
  </w:style>
  <w:style w:type="paragraph" w:styleId="Altbilgi">
    <w:name w:val="footer"/>
    <w:basedOn w:val="Normal"/>
    <w:link w:val="AltbilgiChar"/>
    <w:uiPriority w:val="99"/>
    <w:unhideWhenUsed/>
    <w:rsid w:val="007E7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E7C02"/>
  </w:style>
  <w:style w:type="table" w:customStyle="1" w:styleId="KlavuzuTablo4-Vurgu11">
    <w:name w:val="Kılavuzu Tablo 4 - Vurgu 11"/>
    <w:basedOn w:val="NormalTablo"/>
    <w:uiPriority w:val="49"/>
    <w:rsid w:val="000C07C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TableParagraph">
    <w:name w:val="Table Paragraph"/>
    <w:basedOn w:val="Normal"/>
    <w:uiPriority w:val="1"/>
    <w:qFormat/>
    <w:rsid w:val="000C07CF"/>
    <w:pPr>
      <w:widowControl w:val="0"/>
      <w:spacing w:after="0" w:line="240" w:lineRule="auto"/>
      <w:jc w:val="right"/>
    </w:pPr>
    <w:rPr>
      <w:rFonts w:ascii="Palatino Linotype" w:eastAsia="Palatino Linotype" w:hAnsi="Palatino Linotype" w:cs="Palatino Linotype"/>
      <w:lang w:val="en-US"/>
    </w:rPr>
  </w:style>
  <w:style w:type="character" w:styleId="Kpr">
    <w:name w:val="Hyperlink"/>
    <w:basedOn w:val="VarsaylanParagrafYazTipi"/>
    <w:uiPriority w:val="99"/>
    <w:unhideWhenUsed/>
    <w:rsid w:val="0051227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3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9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847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98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6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2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35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0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1725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43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56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03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817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0054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523">
          <w:marLeft w:val="144"/>
          <w:marRight w:val="0"/>
          <w:marTop w:val="12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ka.org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urat.akyol@mevka.org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B6707-4689-417D-BBB6-FB69AF5B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Çakan TANIDIK</dc:creator>
  <cp:keywords/>
  <dc:description/>
  <cp:lastModifiedBy>Selim GÜLHAN</cp:lastModifiedBy>
  <cp:revision>92</cp:revision>
  <dcterms:created xsi:type="dcterms:W3CDTF">2021-07-01T06:51:00Z</dcterms:created>
  <dcterms:modified xsi:type="dcterms:W3CDTF">2021-07-01T13:54:00Z</dcterms:modified>
</cp:coreProperties>
</file>